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CBD" w:rsidRPr="007A6CBD" w:rsidRDefault="005A5AE3" w:rsidP="00E96E97">
      <w:pPr>
        <w:jc w:val="center"/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t>20-T, 120-cm</w:t>
      </w:r>
      <w:r w:rsidR="009E4577">
        <w:rPr>
          <w:sz w:val="32"/>
          <w:szCs w:val="32"/>
        </w:rPr>
        <w:t>-</w:t>
      </w:r>
      <w:r>
        <w:rPr>
          <w:sz w:val="32"/>
          <w:szCs w:val="32"/>
        </w:rPr>
        <w:t>I.</w:t>
      </w:r>
      <w:r w:rsidR="00295B03">
        <w:rPr>
          <w:sz w:val="32"/>
          <w:szCs w:val="32"/>
        </w:rPr>
        <w:t>R</w:t>
      </w:r>
      <w:r>
        <w:rPr>
          <w:sz w:val="32"/>
          <w:szCs w:val="32"/>
        </w:rPr>
        <w:t xml:space="preserve">. Target Magnet </w:t>
      </w:r>
      <w:r w:rsidR="00D8194C">
        <w:rPr>
          <w:sz w:val="32"/>
          <w:szCs w:val="32"/>
        </w:rPr>
        <w:t xml:space="preserve">with </w:t>
      </w:r>
      <w:r w:rsidR="00F6382D">
        <w:rPr>
          <w:sz w:val="32"/>
          <w:szCs w:val="32"/>
        </w:rPr>
        <w:t>Large</w:t>
      </w:r>
      <w:r w:rsidR="00BF07A6">
        <w:rPr>
          <w:sz w:val="32"/>
          <w:szCs w:val="32"/>
        </w:rPr>
        <w:t xml:space="preserve"> Axial Gaps at </w:t>
      </w:r>
      <w:r w:rsidR="00F6382D">
        <w:rPr>
          <w:sz w:val="32"/>
          <w:szCs w:val="32"/>
        </w:rPr>
        <w:t xml:space="preserve">z = </w:t>
      </w:r>
      <w:r w:rsidR="00BF07A6">
        <w:rPr>
          <w:sz w:val="32"/>
          <w:szCs w:val="32"/>
        </w:rPr>
        <w:t>3</w:t>
      </w:r>
      <w:r w:rsidR="00F6382D">
        <w:rPr>
          <w:sz w:val="32"/>
          <w:szCs w:val="32"/>
        </w:rPr>
        <w:t>, 9 &amp;15</w:t>
      </w:r>
      <w:r w:rsidR="00BF07A6">
        <w:rPr>
          <w:sz w:val="32"/>
          <w:szCs w:val="32"/>
        </w:rPr>
        <w:t xml:space="preserve"> m</w:t>
      </w:r>
    </w:p>
    <w:p w:rsidR="00D8194C" w:rsidRPr="00C07422" w:rsidRDefault="00D8194C" w:rsidP="00842CE1">
      <w:pPr>
        <w:spacing w:before="120"/>
        <w:jc w:val="center"/>
        <w:rPr>
          <w:sz w:val="24"/>
          <w:szCs w:val="24"/>
        </w:rPr>
      </w:pPr>
      <w:r w:rsidRPr="00C07422">
        <w:rPr>
          <w:sz w:val="24"/>
          <w:szCs w:val="24"/>
        </w:rPr>
        <w:t>Bob Weggel, Magnet Optimization Research Engineering, LLC</w:t>
      </w:r>
    </w:p>
    <w:p w:rsidR="007A6CBD" w:rsidRPr="00C07422" w:rsidRDefault="00851E1C" w:rsidP="00E96E97">
      <w:pPr>
        <w:jc w:val="center"/>
        <w:rPr>
          <w:sz w:val="24"/>
          <w:szCs w:val="24"/>
        </w:rPr>
      </w:pPr>
      <w:r w:rsidRPr="00C07422">
        <w:rPr>
          <w:sz w:val="24"/>
          <w:szCs w:val="24"/>
        </w:rPr>
        <w:t>1</w:t>
      </w:r>
      <w:r w:rsidR="00DE17E7" w:rsidRPr="00C07422">
        <w:rPr>
          <w:sz w:val="24"/>
          <w:szCs w:val="24"/>
        </w:rPr>
        <w:t>/</w:t>
      </w:r>
      <w:r w:rsidR="006E233F" w:rsidRPr="00C07422">
        <w:rPr>
          <w:sz w:val="24"/>
          <w:szCs w:val="24"/>
        </w:rPr>
        <w:t>1</w:t>
      </w:r>
      <w:r w:rsidR="0043617D">
        <w:rPr>
          <w:sz w:val="24"/>
          <w:szCs w:val="24"/>
        </w:rPr>
        <w:t>7</w:t>
      </w:r>
      <w:r w:rsidR="007A6CBD" w:rsidRPr="00C07422">
        <w:rPr>
          <w:sz w:val="24"/>
          <w:szCs w:val="24"/>
        </w:rPr>
        <w:t>/201</w:t>
      </w:r>
      <w:r w:rsidR="00FB4407" w:rsidRPr="00C07422">
        <w:rPr>
          <w:sz w:val="24"/>
          <w:szCs w:val="24"/>
        </w:rPr>
        <w:t>2</w:t>
      </w:r>
    </w:p>
    <w:p w:rsidR="007A6CBD" w:rsidRDefault="007A6CBD" w:rsidP="00E96E97">
      <w:pPr>
        <w:jc w:val="center"/>
      </w:pPr>
    </w:p>
    <w:p w:rsidR="009E4577" w:rsidRDefault="009E4577" w:rsidP="009E4577"/>
    <w:p w:rsidR="00885652" w:rsidRDefault="009E4577" w:rsidP="00885652">
      <w:r>
        <w:t xml:space="preserve">   Th</w:t>
      </w:r>
      <w:r w:rsidR="00BC626A">
        <w:t xml:space="preserve">is report </w:t>
      </w:r>
      <w:r w:rsidR="00BC7F9F">
        <w:t xml:space="preserve">revises and </w:t>
      </w:r>
      <w:r w:rsidR="00851E1C">
        <w:t>extends one entitled "20-T, 120-cm-I.R. Target Magnet with Layer-Wound R</w:t>
      </w:r>
      <w:r w:rsidR="00851E1C">
        <w:t>e</w:t>
      </w:r>
      <w:r w:rsidR="00851E1C">
        <w:t>sistive Magnet," of 5/11/2011</w:t>
      </w:r>
      <w:r w:rsidR="00C07422">
        <w:t>, which</w:t>
      </w:r>
      <w:r w:rsidR="00851E1C">
        <w:t xml:space="preserve"> d</w:t>
      </w:r>
      <w:r w:rsidR="00BC626A">
        <w:t>esign</w:t>
      </w:r>
      <w:r w:rsidR="00851E1C">
        <w:t>ed</w:t>
      </w:r>
      <w:r w:rsidR="00BC626A">
        <w:t xml:space="preserve"> target magnets optimiz</w:t>
      </w:r>
      <w:r w:rsidR="00885652">
        <w:t>ed by a</w:t>
      </w:r>
      <w:r w:rsidR="00BC626A">
        <w:t xml:space="preserve"> computer program with </w:t>
      </w:r>
      <w:r w:rsidR="00971C95">
        <w:t xml:space="preserve">major upgrades to its </w:t>
      </w:r>
      <w:r w:rsidR="00765CE5">
        <w:t>predictions</w:t>
      </w:r>
      <w:r w:rsidR="00971C95">
        <w:t xml:space="preserve"> of superconductor c</w:t>
      </w:r>
      <w:r>
        <w:t>urrent density</w:t>
      </w:r>
      <w:r w:rsidR="00295B03">
        <w:t>,</w:t>
      </w:r>
      <w:r w:rsidR="00971C95">
        <w:t xml:space="preserve"> </w:t>
      </w:r>
      <w:r w:rsidR="00C044B0">
        <w:t>coil</w:t>
      </w:r>
      <w:r w:rsidR="00971C95">
        <w:t xml:space="preserve"> stresses</w:t>
      </w:r>
      <w:r w:rsidR="00295B03">
        <w:t xml:space="preserve"> </w:t>
      </w:r>
      <w:r w:rsidR="00842CE1">
        <w:t>&amp;</w:t>
      </w:r>
      <w:r w:rsidR="00295B03">
        <w:t xml:space="preserve"> strains, and cost-optimization param</w:t>
      </w:r>
      <w:r w:rsidR="00851E1C">
        <w:t>e</w:t>
      </w:r>
      <w:r w:rsidR="00295B03">
        <w:t>ters</w:t>
      </w:r>
      <w:r w:rsidR="00971C95">
        <w:t xml:space="preserve">. </w:t>
      </w:r>
      <w:r w:rsidR="00C07422">
        <w:t>Fig. 1 shows t</w:t>
      </w:r>
      <w:r w:rsidR="00971C95">
        <w:t>he field</w:t>
      </w:r>
      <w:r w:rsidR="00A51AF9">
        <w:t>-</w:t>
      </w:r>
      <w:r w:rsidR="00971C95">
        <w:t>and</w:t>
      </w:r>
      <w:r w:rsidR="00A51AF9">
        <w:t>-</w:t>
      </w:r>
      <w:r w:rsidR="00971C95">
        <w:t xml:space="preserve">temperature dependence of </w:t>
      </w:r>
      <w:r w:rsidR="00BC626A">
        <w:t>the</w:t>
      </w:r>
      <w:r w:rsidR="00885652">
        <w:t xml:space="preserve"> </w:t>
      </w:r>
      <w:r w:rsidR="00BC626A">
        <w:t xml:space="preserve">non-copper </w:t>
      </w:r>
      <w:r w:rsidR="00971C95">
        <w:t>current density in the N</w:t>
      </w:r>
      <w:r w:rsidR="00765CE5">
        <w:t>b</w:t>
      </w:r>
      <w:r w:rsidR="00971C95" w:rsidRPr="00971C95">
        <w:rPr>
          <w:vertAlign w:val="subscript"/>
        </w:rPr>
        <w:t>3</w:t>
      </w:r>
      <w:r w:rsidR="00971C95">
        <w:t xml:space="preserve">Sn in the strands </w:t>
      </w:r>
      <w:r w:rsidR="00765CE5">
        <w:t xml:space="preserve">of </w:t>
      </w:r>
      <w:r w:rsidR="00971C95">
        <w:t>the superconducting cable</w:t>
      </w:r>
      <w:r w:rsidR="00885652">
        <w:t xml:space="preserve">, </w:t>
      </w:r>
      <w:r w:rsidR="00C07422">
        <w:t xml:space="preserve">as </w:t>
      </w:r>
      <w:r w:rsidR="00885652">
        <w:t xml:space="preserve">generated by </w:t>
      </w:r>
      <w:r w:rsidR="00A51AF9">
        <w:t>E</w:t>
      </w:r>
      <w:r w:rsidR="00885652">
        <w:t>q</w:t>
      </w:r>
      <w:r w:rsidR="00A51AF9">
        <w:t>. (1)</w:t>
      </w:r>
      <w:r w:rsidR="00885652">
        <w:t>:</w:t>
      </w:r>
    </w:p>
    <w:p w:rsidR="00885652" w:rsidRDefault="00885652" w:rsidP="00BC7F9F">
      <w:pPr>
        <w:spacing w:before="120" w:after="120"/>
      </w:pPr>
      <w:r>
        <w:tab/>
      </w:r>
      <w:r w:rsidR="00C465BF">
        <w:tab/>
      </w:r>
      <w:r>
        <w:tab/>
      </w:r>
      <m:oMath>
        <m:r>
          <w:rPr>
            <w:rFonts w:ascii="Cambria Math" w:cstheme="minorHAnsi"/>
          </w:rPr>
          <m:t>j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B</m:t>
            </m:r>
            <m:r>
              <w:rPr>
                <w:rFonts w:ascii="Cambria Math" w:cstheme="minorHAnsi"/>
              </w:rPr>
              <m:t xml:space="preserve">, </m:t>
            </m:r>
            <m:r>
              <w:rPr>
                <w:rFonts w:ascii="Cambria Math" w:hAnsi="Cambria Math" w:cstheme="minorHAnsi"/>
              </w:rPr>
              <m:t>T</m:t>
            </m:r>
          </m:e>
        </m:d>
        <m:r>
          <w:rPr>
            <w:rFonts w:hAnsi="Cambria Math" w:cstheme="minorHAnsi"/>
          </w:rPr>
          <m:t>≅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cstheme="minorHAnsi"/>
              </w:rPr>
              <m:t>46,630</m:t>
            </m:r>
          </m:num>
          <m:den>
            <m:r>
              <w:rPr>
                <w:rFonts w:ascii="Cambria Math" w:hAnsi="Cambria Math" w:cstheme="minorHAnsi"/>
              </w:rPr>
              <m:t>B</m:t>
            </m:r>
          </m:den>
        </m:f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cstheme="minorHAnsi"/>
                  </w:rPr>
                  <m:t>1</m:t>
                </m:r>
                <m:r>
                  <w:rPr>
                    <w:rFonts w:ascii="Cambria Math" w:hAnsi="Cambria Math" w:cstheme="minorHAnsi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t</m:t>
                    </m:r>
                  </m:e>
                  <m:sup>
                    <m:r>
                      <w:rPr>
                        <w:rFonts w:ascii="Cambria Math" w:cstheme="minorHAnsi"/>
                      </w:rPr>
                      <m:t>1.247</m:t>
                    </m:r>
                  </m:sup>
                </m:sSup>
              </m:e>
            </m:d>
          </m:e>
          <m:sup>
            <m:r>
              <w:rPr>
                <w:rFonts w:ascii="Cambria Math" w:cstheme="minorHAnsi"/>
              </w:rPr>
              <m:t xml:space="preserve">2 </m:t>
            </m:r>
          </m:sup>
        </m:sSup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b</m:t>
            </m:r>
          </m:e>
          <m:sup>
            <m:r>
              <w:rPr>
                <w:rFonts w:ascii="Cambria Math" w:cstheme="minorHAnsi"/>
              </w:rPr>
              <m:t>0.437</m:t>
            </m:r>
          </m:sup>
        </m:sSup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cstheme="minorHAnsi"/>
                  </w:rPr>
                  <m:t>1</m:t>
                </m:r>
                <m:r>
                  <w:rPr>
                    <w:rFonts w:ascii="Cambria Math" w:hAnsi="Cambria Math" w:cstheme="minorHAnsi"/>
                  </w:rPr>
                  <m:t>-b</m:t>
                </m:r>
              </m:e>
            </m:d>
          </m:e>
          <m:sup>
            <m:r>
              <w:rPr>
                <w:rFonts w:ascii="Cambria Math" w:cstheme="minorHAnsi"/>
              </w:rPr>
              <m:t>1.727</m:t>
            </m:r>
          </m:sup>
        </m:sSup>
      </m:oMath>
      <w:r w:rsidR="00BD6E2A">
        <w:rPr>
          <w:rFonts w:eastAsiaTheme="minorEastAsia"/>
        </w:rPr>
        <w:t xml:space="preserve"> </w:t>
      </w:r>
      <w:r w:rsidR="00C465BF">
        <w:rPr>
          <w:rFonts w:eastAsiaTheme="minorEastAsia"/>
        </w:rPr>
        <w:t xml:space="preserve"> </w:t>
      </w:r>
      <w:proofErr w:type="gramStart"/>
      <w:r>
        <w:t>[A/mm</w:t>
      </w:r>
      <w:r w:rsidRPr="00885652">
        <w:rPr>
          <w:vertAlign w:val="superscript"/>
        </w:rPr>
        <w:t>2</w:t>
      </w:r>
      <w:r>
        <w:t>]</w:t>
      </w:r>
      <w:r w:rsidR="00BD6E2A">
        <w:t>.</w:t>
      </w:r>
      <w:proofErr w:type="gramEnd"/>
      <w:r>
        <w:tab/>
      </w:r>
      <w:r>
        <w:tab/>
        <w:t>(1)</w:t>
      </w:r>
    </w:p>
    <w:p w:rsidR="00885652" w:rsidRDefault="00BC7F9F" w:rsidP="009E4577">
      <w:r>
        <w:t xml:space="preserve">   </w:t>
      </w:r>
      <w:r w:rsidR="00885652">
        <w:t xml:space="preserve">The magnetic flux density </w:t>
      </w:r>
      <m:oMath>
        <m:r>
          <w:rPr>
            <w:rFonts w:ascii="Cambria Math" w:hAnsi="Cambria Math"/>
          </w:rPr>
          <m:t>B</m:t>
        </m:r>
      </m:oMath>
      <w:r w:rsidR="00885652">
        <w:t xml:space="preserve"> is in teslas; </w:t>
      </w:r>
      <m:oMath>
        <m:r>
          <w:rPr>
            <w:rFonts w:ascii="Cambria Math" w:hAnsi="Cambria Math"/>
          </w:rPr>
          <m:t>t</m:t>
        </m:r>
      </m:oMath>
      <w:r w:rsidR="00885652">
        <w:t xml:space="preserve"> </w:t>
      </w:r>
      <w:r w:rsidR="00885652">
        <w:rPr>
          <w:rFonts w:eastAsiaTheme="minorEastAsia"/>
        </w:rPr>
        <w:t xml:space="preserve">and </w:t>
      </w:r>
      <m:oMath>
        <m:r>
          <w:rPr>
            <w:rFonts w:ascii="Cambria Math" w:eastAsiaTheme="minorEastAsia" w:hAnsi="Cambria Math"/>
          </w:rPr>
          <m:t>b</m:t>
        </m:r>
      </m:oMath>
      <w:r w:rsidR="00885652" w:rsidRPr="00971C95">
        <w:rPr>
          <w:rFonts w:eastAsiaTheme="minorEastAsia" w:cstheme="minorHAnsi"/>
        </w:rPr>
        <w:t xml:space="preserve"> </w:t>
      </w:r>
      <w:r w:rsidR="00885652">
        <w:rPr>
          <w:rFonts w:eastAsiaTheme="minorEastAsia" w:cstheme="minorHAnsi"/>
        </w:rPr>
        <w:t>are</w:t>
      </w:r>
      <w:r w:rsidR="00295B03">
        <w:rPr>
          <w:rFonts w:eastAsiaTheme="minorEastAsia" w:cstheme="minorHAnsi"/>
        </w:rPr>
        <w:t>, respectively,</w:t>
      </w:r>
      <w:r w:rsidR="00885652">
        <w:t xml:space="preserve"> the normalized temperature</w:t>
      </w:r>
      <m:oMath>
        <m:r>
          <w:rPr>
            <w:rFonts w:ascii="Cambria Math" w:hAnsi="Cambria Math"/>
          </w:rPr>
          <m:t xml:space="preserve"> T/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 xml:space="preserve">c </m:t>
            </m:r>
          </m:sub>
        </m:sSub>
      </m:oMath>
      <w:r w:rsidR="00885652">
        <w:rPr>
          <w:rFonts w:eastAsiaTheme="minorEastAsia"/>
        </w:rPr>
        <w:t xml:space="preserve"> and </w:t>
      </w:r>
      <w:r w:rsidR="00885652" w:rsidRPr="00971C95">
        <w:rPr>
          <w:rFonts w:eastAsiaTheme="minorEastAsia" w:cstheme="minorHAnsi"/>
        </w:rPr>
        <w:t xml:space="preserve">normalized </w:t>
      </w:r>
      <w:r w:rsidR="00885652">
        <w:rPr>
          <w:rFonts w:eastAsiaTheme="minorEastAsia" w:cstheme="minorHAnsi"/>
        </w:rPr>
        <w:t xml:space="preserve">magnetic flux density </w:t>
      </w:r>
      <m:oMath>
        <m:f>
          <m:fPr>
            <m:type m:val="lin"/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B</m:t>
            </m:r>
          </m:num>
          <m:den>
            <m:sSub>
              <m:sSub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theme="minorHAnsi"/>
                  </w:rPr>
                  <m:t>c</m:t>
                </m:r>
              </m:sub>
            </m:sSub>
            <m:r>
              <w:rPr>
                <w:rFonts w:ascii="Cambria Math" w:eastAsiaTheme="minorEastAsia" w:hAnsi="Cambria Math" w:cstheme="minorHAnsi"/>
              </w:rPr>
              <m:t>(T)</m:t>
            </m:r>
          </m:den>
        </m:f>
      </m:oMath>
      <w:r w:rsidR="00C07422">
        <w:rPr>
          <w:rFonts w:eastAsiaTheme="minorEastAsia" w:cstheme="minorHAnsi"/>
        </w:rPr>
        <w:t xml:space="preserve">, where </w:t>
      </w:r>
      <w:proofErr w:type="spellStart"/>
      <w:r w:rsidR="00C07422">
        <w:rPr>
          <w:rFonts w:eastAsiaTheme="minorEastAsia" w:cstheme="minorHAnsi"/>
        </w:rPr>
        <w:t>T</w:t>
      </w:r>
      <w:r w:rsidR="00C07422" w:rsidRPr="00C07422">
        <w:rPr>
          <w:rFonts w:eastAsiaTheme="minorEastAsia" w:cstheme="minorHAnsi"/>
          <w:vertAlign w:val="subscript"/>
        </w:rPr>
        <w:t>c</w:t>
      </w:r>
      <w:proofErr w:type="spellEnd"/>
      <w:r w:rsidR="00C07422">
        <w:rPr>
          <w:rFonts w:eastAsiaTheme="minorEastAsia" w:cstheme="minorHAnsi"/>
        </w:rPr>
        <w:t xml:space="preserve"> and </w:t>
      </w:r>
      <w:proofErr w:type="spellStart"/>
      <w:r w:rsidR="00C07422">
        <w:rPr>
          <w:rFonts w:eastAsiaTheme="minorEastAsia" w:cstheme="minorHAnsi"/>
        </w:rPr>
        <w:t>B</w:t>
      </w:r>
      <w:r w:rsidR="00C07422" w:rsidRPr="00C07422">
        <w:rPr>
          <w:rFonts w:eastAsiaTheme="minorEastAsia" w:cstheme="minorHAnsi"/>
          <w:vertAlign w:val="subscript"/>
        </w:rPr>
        <w:t>c</w:t>
      </w:r>
      <w:proofErr w:type="spellEnd"/>
      <w:r w:rsidR="00C07422">
        <w:rPr>
          <w:rFonts w:eastAsiaTheme="minorEastAsia" w:cstheme="minorHAnsi"/>
        </w:rPr>
        <w:t xml:space="preserve"> are the critical temperature and critical field defined </w:t>
      </w:r>
      <w:r w:rsidR="00D52D6C">
        <w:rPr>
          <w:rFonts w:eastAsiaTheme="minorEastAsia" w:cstheme="minorHAnsi"/>
        </w:rPr>
        <w:t xml:space="preserve">respectively </w:t>
      </w:r>
      <w:r w:rsidR="00C07422">
        <w:rPr>
          <w:rFonts w:eastAsiaTheme="minorEastAsia" w:cstheme="minorHAnsi"/>
        </w:rPr>
        <w:t xml:space="preserve">by j(B=0, </w:t>
      </w:r>
      <w:proofErr w:type="spellStart"/>
      <w:r w:rsidR="00C07422">
        <w:rPr>
          <w:rFonts w:eastAsiaTheme="minorEastAsia" w:cstheme="minorHAnsi"/>
        </w:rPr>
        <w:t>T</w:t>
      </w:r>
      <w:r w:rsidR="00C07422" w:rsidRPr="00C07422">
        <w:rPr>
          <w:rFonts w:eastAsiaTheme="minorEastAsia" w:cstheme="minorHAnsi"/>
          <w:vertAlign w:val="subscript"/>
        </w:rPr>
        <w:t>c</w:t>
      </w:r>
      <w:proofErr w:type="spellEnd"/>
      <w:r w:rsidR="00C07422">
        <w:rPr>
          <w:rFonts w:eastAsiaTheme="minorEastAsia" w:cstheme="minorHAnsi"/>
        </w:rPr>
        <w:t>) = 0 and j(</w:t>
      </w:r>
      <w:proofErr w:type="spellStart"/>
      <w:r w:rsidR="00C07422">
        <w:rPr>
          <w:rFonts w:eastAsiaTheme="minorEastAsia" w:cstheme="minorHAnsi"/>
        </w:rPr>
        <w:t>B</w:t>
      </w:r>
      <w:r w:rsidR="00C07422" w:rsidRPr="00C07422">
        <w:rPr>
          <w:rFonts w:eastAsiaTheme="minorEastAsia" w:cstheme="minorHAnsi"/>
          <w:vertAlign w:val="subscript"/>
        </w:rPr>
        <w:t>c</w:t>
      </w:r>
      <w:r w:rsidR="00C07422">
        <w:rPr>
          <w:rFonts w:eastAsiaTheme="minorEastAsia" w:cstheme="minorHAnsi"/>
        </w:rPr>
        <w:t>|T</w:t>
      </w:r>
      <w:proofErr w:type="spellEnd"/>
      <w:r w:rsidR="00C07422">
        <w:rPr>
          <w:rFonts w:eastAsiaTheme="minorEastAsia" w:cstheme="minorHAnsi"/>
        </w:rPr>
        <w:t>) = 0</w:t>
      </w:r>
      <w:r w:rsidR="00885652">
        <w:rPr>
          <w:rFonts w:eastAsiaTheme="minorEastAsia" w:cstheme="minorHAnsi"/>
        </w:rPr>
        <w:t xml:space="preserve">. </w:t>
      </w:r>
      <w:r w:rsidR="00C465BF">
        <w:rPr>
          <w:rFonts w:eastAsiaTheme="minorEastAsia" w:cstheme="minorHAnsi"/>
        </w:rPr>
        <w:t>E</w:t>
      </w:r>
      <w:r w:rsidR="00885652">
        <w:rPr>
          <w:rFonts w:eastAsiaTheme="minorEastAsia" w:cstheme="minorHAnsi"/>
        </w:rPr>
        <w:t>q</w:t>
      </w:r>
      <w:r w:rsidR="00C044B0">
        <w:rPr>
          <w:rFonts w:eastAsiaTheme="minorEastAsia" w:cstheme="minorHAnsi"/>
        </w:rPr>
        <w:t>.</w:t>
      </w:r>
      <w:r w:rsidR="00885652">
        <w:rPr>
          <w:rFonts w:eastAsiaTheme="minorEastAsia" w:cstheme="minorHAnsi"/>
        </w:rPr>
        <w:t xml:space="preserve"> </w:t>
      </w:r>
      <w:r w:rsidR="00C465BF">
        <w:rPr>
          <w:rFonts w:eastAsiaTheme="minorEastAsia" w:cstheme="minorHAnsi"/>
        </w:rPr>
        <w:t xml:space="preserve">(1) </w:t>
      </w:r>
      <w:r w:rsidR="00885652">
        <w:rPr>
          <w:rFonts w:eastAsiaTheme="minorEastAsia" w:cstheme="minorHAnsi"/>
        </w:rPr>
        <w:t xml:space="preserve">resembles that </w:t>
      </w:r>
      <w:r w:rsidR="00C465BF">
        <w:rPr>
          <w:rFonts w:eastAsiaTheme="minorEastAsia" w:cstheme="minorHAnsi"/>
        </w:rPr>
        <w:t>of</w:t>
      </w:r>
      <w:r w:rsidR="00885652">
        <w:t xml:space="preserve"> “A general scaling relation for the critical current density in Nb</w:t>
      </w:r>
      <w:r w:rsidR="00885652" w:rsidRPr="00971C95">
        <w:rPr>
          <w:vertAlign w:val="subscript"/>
        </w:rPr>
        <w:t>3</w:t>
      </w:r>
      <w:r w:rsidR="00885652">
        <w:t>Sn</w:t>
      </w:r>
      <w:r w:rsidR="001E1B77">
        <w:t>,</w:t>
      </w:r>
      <w:r w:rsidR="00885652">
        <w:t xml:space="preserve">” by A </w:t>
      </w:r>
      <w:proofErr w:type="spellStart"/>
      <w:r w:rsidR="00885652">
        <w:t>Godecke</w:t>
      </w:r>
      <w:proofErr w:type="spellEnd"/>
      <w:r w:rsidR="00885652">
        <w:t xml:space="preserve">, B ten </w:t>
      </w:r>
      <w:proofErr w:type="spellStart"/>
      <w:r w:rsidR="00885652">
        <w:t>Haken</w:t>
      </w:r>
      <w:proofErr w:type="spellEnd"/>
      <w:r w:rsidR="00885652">
        <w:t xml:space="preserve">, H </w:t>
      </w:r>
      <w:proofErr w:type="spellStart"/>
      <w:r w:rsidR="00885652">
        <w:t>H</w:t>
      </w:r>
      <w:proofErr w:type="spellEnd"/>
      <w:r w:rsidR="00885652">
        <w:t xml:space="preserve"> J ten Kate and D C </w:t>
      </w:r>
      <w:proofErr w:type="spellStart"/>
      <w:r w:rsidR="00885652">
        <w:t>La</w:t>
      </w:r>
      <w:r w:rsidR="00885652">
        <w:t>r</w:t>
      </w:r>
      <w:r w:rsidR="00885652">
        <w:t>balestier</w:t>
      </w:r>
      <w:proofErr w:type="spellEnd"/>
      <w:r w:rsidR="00885652">
        <w:t xml:space="preserve"> (2006 </w:t>
      </w:r>
      <w:proofErr w:type="spellStart"/>
      <w:r w:rsidR="00885652">
        <w:t>Supercond</w:t>
      </w:r>
      <w:proofErr w:type="spellEnd"/>
      <w:r w:rsidR="00885652">
        <w:t xml:space="preserve">. Sci. Technol. </w:t>
      </w:r>
      <w:r w:rsidR="00885652" w:rsidRPr="00971C95">
        <w:rPr>
          <w:b/>
        </w:rPr>
        <w:t>19</w:t>
      </w:r>
      <w:r w:rsidR="00885652">
        <w:t xml:space="preserve"> R100 </w:t>
      </w:r>
      <w:proofErr w:type="spellStart"/>
      <w:r w:rsidR="00885652">
        <w:t>doi</w:t>
      </w:r>
      <w:proofErr w:type="spellEnd"/>
      <w:r w:rsidR="00885652">
        <w:t>: 10.1088/0953-2048/19/10/R02), but gives a much closer fit to</w:t>
      </w:r>
      <w:r w:rsidR="00885652">
        <w:rPr>
          <w:rFonts w:eastAsiaTheme="minorEastAsia" w:cstheme="minorHAnsi"/>
        </w:rPr>
        <w:t xml:space="preserve"> </w:t>
      </w:r>
      <w:r w:rsidR="00A51AF9">
        <w:rPr>
          <w:rFonts w:eastAsiaTheme="minorEastAsia" w:cstheme="minorHAnsi"/>
        </w:rPr>
        <w:t xml:space="preserve">the </w:t>
      </w:r>
      <m:oMath>
        <m:r>
          <w:rPr>
            <w:rFonts w:ascii="Cambria Math" w:hAnsi="Cambria Math"/>
          </w:rPr>
          <m:t>j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B, T</m:t>
            </m:r>
          </m:e>
        </m:d>
      </m:oMath>
      <w:r w:rsidR="00885652">
        <w:rPr>
          <w:rFonts w:eastAsiaTheme="minorEastAsia" w:cstheme="minorHAnsi"/>
        </w:rPr>
        <w:t xml:space="preserve"> data for Nb</w:t>
      </w:r>
      <w:r w:rsidR="00885652" w:rsidRPr="00971C95">
        <w:rPr>
          <w:rFonts w:eastAsiaTheme="minorEastAsia" w:cstheme="minorHAnsi"/>
          <w:vertAlign w:val="subscript"/>
        </w:rPr>
        <w:t>3</w:t>
      </w:r>
      <w:r w:rsidR="00885652">
        <w:rPr>
          <w:rFonts w:eastAsiaTheme="minorEastAsia" w:cstheme="minorHAnsi"/>
        </w:rPr>
        <w:t xml:space="preserve">Sn of the ITER barrel magnet tabulated on page 645 of </w:t>
      </w:r>
      <w:r w:rsidR="00885652" w:rsidRPr="00971C95">
        <w:rPr>
          <w:rFonts w:eastAsiaTheme="minorEastAsia" w:cstheme="minorHAnsi"/>
          <w:i/>
        </w:rPr>
        <w:t>Case Studies in Superconducting Magnets</w:t>
      </w:r>
      <w:r w:rsidR="00885652">
        <w:rPr>
          <w:rFonts w:eastAsiaTheme="minorEastAsia" w:cstheme="minorHAnsi"/>
        </w:rPr>
        <w:t>, by Y. Iwasa.</w:t>
      </w:r>
      <w:r w:rsidR="00C465BF">
        <w:rPr>
          <w:rFonts w:eastAsiaTheme="minorEastAsia" w:cstheme="minorHAnsi"/>
        </w:rPr>
        <w:t xml:space="preserve"> Fig. 2</w:t>
      </w:r>
      <w:r w:rsidR="00A51AF9">
        <w:rPr>
          <w:rFonts w:eastAsiaTheme="minorEastAsia" w:cstheme="minorHAnsi"/>
        </w:rPr>
        <w:t xml:space="preserve"> plots the parameter</w:t>
      </w:r>
      <w:r w:rsidR="00885652">
        <w:rPr>
          <w:rFonts w:eastAsiaTheme="minorEastAsia" w:cstheme="minorHAnsi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B</m:t>
            </m:r>
          </m:e>
          <m:sub>
            <m:r>
              <w:rPr>
                <w:rFonts w:ascii="Cambria Math" w:eastAsiaTheme="minorEastAsia" w:hAnsi="Cambria Math" w:cstheme="minorHAnsi"/>
              </w:rPr>
              <m:t>c</m:t>
            </m:r>
          </m:sub>
        </m:sSub>
        <m:r>
          <w:rPr>
            <w:rFonts w:ascii="Cambria Math" w:eastAsiaTheme="minorEastAsia" w:hAnsi="Cambria Math" w:cstheme="minorHAnsi"/>
          </w:rPr>
          <m:t xml:space="preserve">=20.8-1.27 T-0.0234 </m:t>
        </m:r>
        <m:sSup>
          <m:sSupPr>
            <m:ctrlPr>
              <w:rPr>
                <w:rFonts w:ascii="Cambria Math" w:eastAsiaTheme="minorEastAsia" w:hAnsi="Cambria Math" w:cstheme="minorHAnsi"/>
                <w:i/>
              </w:rPr>
            </m:ctrlPr>
          </m:sSupPr>
          <m:e>
            <m:r>
              <w:rPr>
                <w:rFonts w:ascii="Cambria Math" w:eastAsiaTheme="minorEastAsia" w:hAnsi="Cambria Math" w:cstheme="minorHAnsi"/>
              </w:rPr>
              <m:t>T</m:t>
            </m:r>
          </m:e>
          <m:sup>
            <m:r>
              <w:rPr>
                <w:rFonts w:ascii="Cambria Math" w:eastAsiaTheme="minorEastAsia" w:hAnsi="Cambria Math" w:cstheme="minorHAnsi"/>
              </w:rPr>
              <m:t>2</m:t>
            </m:r>
          </m:sup>
        </m:sSup>
        <m:r>
          <w:rPr>
            <w:rFonts w:ascii="Cambria Math" w:eastAsiaTheme="minorEastAsia" w:hAnsi="Cambria Math" w:cstheme="minorHAnsi"/>
          </w:rPr>
          <m:t xml:space="preserve"> </m:t>
        </m:r>
      </m:oMath>
      <w:r w:rsidR="00A51AF9">
        <w:rPr>
          <w:rFonts w:eastAsiaTheme="minorEastAsia" w:cstheme="minorHAnsi"/>
        </w:rPr>
        <w:t xml:space="preserve"> needed by Eq. (1).</w:t>
      </w:r>
      <w:r w:rsidR="00885652">
        <w:rPr>
          <w:rFonts w:eastAsiaTheme="minorEastAsia" w:cstheme="minorHAnsi"/>
        </w:rPr>
        <w:t xml:space="preserve"> Data </w:t>
      </w:r>
      <w:r w:rsidR="00C465BF">
        <w:rPr>
          <w:rFonts w:eastAsiaTheme="minorEastAsia" w:cstheme="minorHAnsi"/>
        </w:rPr>
        <w:t xml:space="preserve">points from which to generate the </w:t>
      </w:r>
      <w:r w:rsidR="00885652">
        <w:rPr>
          <w:rFonts w:eastAsiaTheme="minorEastAsia" w:cstheme="minorHAnsi"/>
        </w:rPr>
        <w:t xml:space="preserve">curve fit </w:t>
      </w:r>
      <w:r w:rsidR="00C465BF">
        <w:rPr>
          <w:rFonts w:eastAsiaTheme="minorEastAsia" w:cstheme="minorHAnsi"/>
        </w:rPr>
        <w:t xml:space="preserve">of Fig. 2 </w:t>
      </w:r>
      <w:r w:rsidR="00885652">
        <w:rPr>
          <w:rFonts w:eastAsiaTheme="minorEastAsia" w:cstheme="minorHAnsi"/>
        </w:rPr>
        <w:t>came from</w:t>
      </w:r>
      <w:r w:rsidR="00C465BF">
        <w:rPr>
          <w:rFonts w:eastAsiaTheme="minorEastAsia" w:cstheme="minorHAnsi"/>
        </w:rPr>
        <w:t xml:space="preserve"> </w:t>
      </w:r>
      <w:proofErr w:type="spellStart"/>
      <w:r w:rsidR="00D52D6C">
        <w:rPr>
          <w:rFonts w:eastAsiaTheme="minorEastAsia" w:cstheme="minorHAnsi"/>
        </w:rPr>
        <w:t>T</w:t>
      </w:r>
      <w:r w:rsidR="00D52D6C" w:rsidRPr="00D52D6C">
        <w:rPr>
          <w:rFonts w:eastAsiaTheme="minorEastAsia" w:cstheme="minorHAnsi"/>
          <w:vertAlign w:val="subscript"/>
        </w:rPr>
        <w:t>c</w:t>
      </w:r>
      <w:proofErr w:type="spellEnd"/>
      <w:r w:rsidR="00D52D6C">
        <w:rPr>
          <w:rFonts w:eastAsiaTheme="minorEastAsia" w:cstheme="minorHAnsi"/>
        </w:rPr>
        <w:t xml:space="preserve"> = 18.2 K </w:t>
      </w:r>
      <w:r w:rsidR="00C465BF">
        <w:rPr>
          <w:rFonts w:eastAsiaTheme="minorEastAsia" w:cstheme="minorHAnsi"/>
        </w:rPr>
        <w:t xml:space="preserve">and </w:t>
      </w:r>
      <w:r w:rsidR="00885652">
        <w:rPr>
          <w:rFonts w:eastAsiaTheme="minorEastAsia" w:cstheme="minorHAnsi"/>
        </w:rPr>
        <w:t xml:space="preserve">the </w:t>
      </w:r>
      <m:oMath>
        <m:r>
          <w:rPr>
            <w:rFonts w:ascii="Cambria Math" w:cstheme="minorHAnsi"/>
          </w:rPr>
          <m:t>j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B|T</m:t>
            </m:r>
          </m:e>
        </m:d>
      </m:oMath>
      <w:r w:rsidR="00885652">
        <w:rPr>
          <w:rFonts w:eastAsiaTheme="minorEastAsia" w:cstheme="minorHAnsi"/>
        </w:rPr>
        <w:t xml:space="preserve"> curves of Fig. </w:t>
      </w:r>
      <w:r w:rsidR="00FB4891">
        <w:rPr>
          <w:rFonts w:eastAsiaTheme="minorEastAsia" w:cstheme="minorHAnsi"/>
        </w:rPr>
        <w:t>3a</w:t>
      </w:r>
      <w:r w:rsidR="001E1B77">
        <w:rPr>
          <w:rFonts w:eastAsiaTheme="minorEastAsia" w:cstheme="minorHAnsi"/>
        </w:rPr>
        <w:t>-</w:t>
      </w:r>
      <w:r w:rsidR="00885652">
        <w:rPr>
          <w:rFonts w:eastAsiaTheme="minorEastAsia" w:cstheme="minorHAnsi"/>
        </w:rPr>
        <w:t>b</w:t>
      </w:r>
      <w:r w:rsidR="00C465BF">
        <w:rPr>
          <w:rFonts w:eastAsiaTheme="minorEastAsia" w:cstheme="minorHAnsi"/>
        </w:rPr>
        <w:t>, which</w:t>
      </w:r>
      <w:r w:rsidR="00DF6CCC">
        <w:rPr>
          <w:rFonts w:eastAsiaTheme="minorEastAsia" w:cstheme="minorHAnsi"/>
        </w:rPr>
        <w:t xml:space="preserve"> give</w:t>
      </w:r>
      <w:r w:rsidR="00C465BF">
        <w:rPr>
          <w:rFonts w:eastAsiaTheme="minorEastAsia" w:cstheme="minorHAnsi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B</m:t>
            </m:r>
          </m:e>
          <m:sub>
            <m:r>
              <w:rPr>
                <w:rFonts w:ascii="Cambria Math" w:eastAsiaTheme="minorEastAsia" w:hAnsi="Cambria Math" w:cstheme="minorHAnsi"/>
              </w:rPr>
              <m:t>c</m:t>
            </m:r>
          </m:sub>
        </m:sSub>
        <m:d>
          <m:dPr>
            <m:ctrlPr>
              <w:rPr>
                <w:rFonts w:ascii="Cambria Math" w:eastAsiaTheme="minorEastAsia" w:hAnsi="Cambria Math" w:cstheme="minorHAnsi"/>
                <w:i/>
              </w:rPr>
            </m:ctrlPr>
          </m:dPr>
          <m:e>
            <m:r>
              <w:rPr>
                <w:rFonts w:ascii="Cambria Math" w:eastAsiaTheme="minorEastAsia" w:hAnsi="Cambria Math" w:cstheme="minorHAnsi"/>
              </w:rPr>
              <m:t>T</m:t>
            </m:r>
          </m:e>
        </m:d>
        <m:r>
          <w:rPr>
            <w:rFonts w:ascii="Cambria Math" w:eastAsiaTheme="minorEastAsia" w:hAnsi="Cambria Math" w:cstheme="minorHAnsi"/>
          </w:rPr>
          <m:t>=</m:t>
        </m:r>
      </m:oMath>
      <w:r w:rsidR="00C465BF">
        <w:rPr>
          <w:rFonts w:eastAsiaTheme="minorEastAsia" w:cstheme="minorHAnsi"/>
        </w:rPr>
        <w:t xml:space="preserve"> 28.8 T</w:t>
      </w:r>
      <w:r>
        <w:rPr>
          <w:rFonts w:eastAsiaTheme="minorEastAsia" w:cstheme="minorHAnsi"/>
        </w:rPr>
        <w:t xml:space="preserve"> at</w:t>
      </w:r>
      <w:r w:rsidR="00C465BF">
        <w:rPr>
          <w:rFonts w:eastAsiaTheme="minorEastAsia" w:cstheme="minorHAnsi"/>
        </w:rPr>
        <w:t xml:space="preserve"> 1.8 K, 24.5 T</w:t>
      </w:r>
      <w:r>
        <w:rPr>
          <w:rFonts w:eastAsiaTheme="minorEastAsia" w:cstheme="minorHAnsi"/>
        </w:rPr>
        <w:t xml:space="preserve"> at</w:t>
      </w:r>
      <w:r w:rsidR="00C465BF">
        <w:rPr>
          <w:rFonts w:eastAsiaTheme="minorEastAsia" w:cstheme="minorHAnsi"/>
        </w:rPr>
        <w:t xml:space="preserve"> 4.2 K and</w:t>
      </w:r>
      <w:r>
        <w:rPr>
          <w:rFonts w:eastAsiaTheme="minorEastAsia" w:cstheme="minorHAnsi"/>
        </w:rPr>
        <w:t xml:space="preserve"> </w:t>
      </w:r>
      <w:r w:rsidR="00C465BF">
        <w:rPr>
          <w:rFonts w:eastAsiaTheme="minorEastAsia" w:cstheme="minorHAnsi"/>
        </w:rPr>
        <w:t>16.1 T</w:t>
      </w:r>
      <w:r>
        <w:rPr>
          <w:rFonts w:eastAsiaTheme="minorEastAsia" w:cstheme="minorHAnsi"/>
        </w:rPr>
        <w:t xml:space="preserve"> at</w:t>
      </w:r>
      <w:r w:rsidR="00C465BF">
        <w:rPr>
          <w:rFonts w:eastAsiaTheme="minorEastAsia" w:cstheme="minorHAnsi"/>
        </w:rPr>
        <w:t xml:space="preserve"> 10 K.</w:t>
      </w:r>
    </w:p>
    <w:p w:rsidR="00885652" w:rsidRDefault="00885652" w:rsidP="009E4577"/>
    <w:p w:rsidR="00885652" w:rsidRDefault="00885652" w:rsidP="00BF07A6">
      <w:pPr>
        <w:spacing w:after="120"/>
        <w:jc w:val="center"/>
      </w:pPr>
      <w:r w:rsidRPr="00885652">
        <w:rPr>
          <w:noProof/>
        </w:rPr>
        <w:drawing>
          <wp:inline distT="0" distB="0" distL="0" distR="0">
            <wp:extent cx="5420299" cy="4159295"/>
            <wp:effectExtent l="19050" t="0" r="8951" b="0"/>
            <wp:docPr id="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95" r="1095" b="1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078" cy="416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652" w:rsidRDefault="00885652" w:rsidP="00885652">
      <w:pPr>
        <w:jc w:val="center"/>
        <w:rPr>
          <w:sz w:val="20"/>
          <w:szCs w:val="20"/>
        </w:rPr>
      </w:pPr>
      <w:r w:rsidRPr="00F35DC1">
        <w:rPr>
          <w:sz w:val="20"/>
          <w:szCs w:val="20"/>
        </w:rPr>
        <w:t>Fig. 1:  Non-copper current density vs. field and temperature for Nb</w:t>
      </w:r>
      <w:r w:rsidRPr="00F35DC1">
        <w:rPr>
          <w:sz w:val="20"/>
          <w:szCs w:val="20"/>
          <w:vertAlign w:val="subscript"/>
        </w:rPr>
        <w:t>3</w:t>
      </w:r>
      <w:r w:rsidRPr="00F35DC1">
        <w:rPr>
          <w:sz w:val="20"/>
          <w:szCs w:val="20"/>
        </w:rPr>
        <w:t>Sn strands of ITER barrel magnet.</w:t>
      </w:r>
    </w:p>
    <w:p w:rsidR="009E4577" w:rsidRDefault="00234B5A" w:rsidP="005813DA">
      <w:pPr>
        <w:spacing w:after="120"/>
        <w:jc w:val="center"/>
      </w:pPr>
      <w:r>
        <w:rPr>
          <w:noProof/>
        </w:rPr>
        <w:lastRenderedPageBreak/>
        <w:drawing>
          <wp:inline distT="0" distB="0" distL="0" distR="0">
            <wp:extent cx="5943600" cy="4615295"/>
            <wp:effectExtent l="0" t="0" r="0" b="0"/>
            <wp:docPr id="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1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10A" w:rsidRPr="00FB4891" w:rsidRDefault="00885652" w:rsidP="00FB4891">
      <w:pPr>
        <w:jc w:val="center"/>
        <w:rPr>
          <w:rFonts w:cstheme="minorHAnsi"/>
          <w:sz w:val="20"/>
          <w:szCs w:val="20"/>
        </w:rPr>
      </w:pPr>
      <w:r w:rsidRPr="00FB4891">
        <w:rPr>
          <w:rFonts w:cstheme="minorHAnsi"/>
          <w:sz w:val="20"/>
          <w:szCs w:val="20"/>
        </w:rPr>
        <w:t xml:space="preserve">Fig. 2:  Curve fit of data generated by Fig. </w:t>
      </w:r>
      <w:r w:rsidR="00FB4891" w:rsidRPr="00FB4891">
        <w:rPr>
          <w:rFonts w:cstheme="minorHAnsi"/>
          <w:sz w:val="20"/>
          <w:szCs w:val="20"/>
        </w:rPr>
        <w:t>3a</w:t>
      </w:r>
      <w:r w:rsidR="001E1B77">
        <w:rPr>
          <w:rFonts w:cstheme="minorHAnsi"/>
          <w:sz w:val="20"/>
          <w:szCs w:val="20"/>
        </w:rPr>
        <w:t>-</w:t>
      </w:r>
      <w:r w:rsidRPr="00FB4891">
        <w:rPr>
          <w:rFonts w:cstheme="minorHAnsi"/>
          <w:sz w:val="20"/>
          <w:szCs w:val="20"/>
        </w:rPr>
        <w:t>b</w:t>
      </w:r>
      <w:r w:rsidR="00053650">
        <w:rPr>
          <w:rFonts w:cstheme="minorHAnsi"/>
          <w:sz w:val="20"/>
          <w:szCs w:val="20"/>
        </w:rPr>
        <w:t>.</w:t>
      </w:r>
      <w:r w:rsidR="00483A9D">
        <w:rPr>
          <w:rFonts w:cstheme="minorHAnsi"/>
          <w:sz w:val="20"/>
          <w:szCs w:val="20"/>
        </w:rPr>
        <w:t xml:space="preserve"> </w:t>
      </w:r>
      <w:r w:rsidRPr="00FB4891">
        <w:rPr>
          <w:rFonts w:cstheme="minorHAnsi"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0"/>
                <w:szCs w:val="20"/>
              </w:rPr>
              <m:t>B</m:t>
            </m:r>
          </m:e>
          <m:sub>
            <m:r>
              <w:rPr>
                <w:rFonts w:ascii="Cambria Math" w:eastAsiaTheme="minorEastAsia" w:hAnsi="Cambria Math" w:cstheme="minorHAnsi"/>
                <w:sz w:val="20"/>
                <w:szCs w:val="20"/>
              </w:rPr>
              <m:t>c</m:t>
            </m:r>
          </m:sub>
        </m:sSub>
        <m:d>
          <m:dPr>
            <m:ctrlPr>
              <w:rPr>
                <w:rFonts w:ascii="Cambria Math" w:eastAsiaTheme="minorEastAsia" w:hAnsi="Cambria Math" w:cstheme="minorHAnsi"/>
                <w:i/>
                <w:sz w:val="20"/>
                <w:szCs w:val="20"/>
              </w:rPr>
            </m:ctrlPr>
          </m:dPr>
          <m:e>
            <m:r>
              <w:rPr>
                <w:rFonts w:ascii="Cambria Math" w:eastAsiaTheme="minorEastAsia" w:hAnsi="Cambria Math" w:cstheme="minorHAnsi"/>
                <w:sz w:val="20"/>
                <w:szCs w:val="20"/>
              </w:rPr>
              <m:t>T</m:t>
            </m:r>
          </m:e>
        </m:d>
        <m:r>
          <w:rPr>
            <w:rFonts w:ascii="Cambria Math" w:eastAsiaTheme="minorEastAsia" w:cstheme="minorHAnsi"/>
            <w:sz w:val="20"/>
            <w:szCs w:val="20"/>
          </w:rPr>
          <m:t>=20.8</m:t>
        </m:r>
        <m:r>
          <w:rPr>
            <w:rFonts w:ascii="Cambria Math" w:eastAsiaTheme="minorEastAsia" w:cstheme="minorHAnsi"/>
            <w:sz w:val="20"/>
            <w:szCs w:val="20"/>
          </w:rPr>
          <m:t>-</m:t>
        </m:r>
        <m:r>
          <w:rPr>
            <w:rFonts w:ascii="Cambria Math" w:eastAsiaTheme="minorEastAsia" w:cstheme="minorHAnsi"/>
            <w:sz w:val="20"/>
            <w:szCs w:val="20"/>
          </w:rPr>
          <m:t xml:space="preserve">1.27 </m:t>
        </m:r>
        <m:r>
          <w:rPr>
            <w:rFonts w:ascii="Cambria Math" w:eastAsiaTheme="minorEastAsia" w:hAnsi="Cambria Math" w:cstheme="minorHAnsi"/>
            <w:sz w:val="20"/>
            <w:szCs w:val="20"/>
          </w:rPr>
          <m:t>T</m:t>
        </m:r>
        <m:r>
          <w:rPr>
            <w:rFonts w:eastAsiaTheme="minorEastAsia" w:cstheme="minorHAnsi"/>
            <w:sz w:val="20"/>
            <w:szCs w:val="20"/>
          </w:rPr>
          <m:t>-</m:t>
        </m:r>
        <m:r>
          <w:rPr>
            <w:rFonts w:ascii="Cambria Math" w:eastAsiaTheme="minorEastAsia" w:cstheme="minorHAnsi"/>
            <w:sz w:val="20"/>
            <w:szCs w:val="20"/>
          </w:rPr>
          <m:t xml:space="preserve">0.0234 </m:t>
        </m:r>
        <m:sSup>
          <m:sSupPr>
            <m:ctrlPr>
              <w:rPr>
                <w:rFonts w:ascii="Cambria Math" w:eastAsiaTheme="minorEastAsia" w:hAnsi="Cambria Math" w:cstheme="minorHAnsi"/>
                <w:i/>
                <w:sz w:val="20"/>
                <w:szCs w:val="20"/>
              </w:rPr>
            </m:ctrlPr>
          </m:sSupPr>
          <m:e>
            <m:r>
              <w:rPr>
                <w:rFonts w:ascii="Cambria Math" w:eastAsiaTheme="minorEastAsia" w:hAnsi="Cambria Math" w:cstheme="minorHAnsi"/>
                <w:sz w:val="20"/>
                <w:szCs w:val="20"/>
              </w:rPr>
              <m:t>T</m:t>
            </m:r>
          </m:e>
          <m:sup>
            <m:r>
              <w:rPr>
                <w:rFonts w:ascii="Cambria Math" w:eastAsiaTheme="minorEastAsia" w:cstheme="minorHAnsi"/>
                <w:sz w:val="20"/>
                <w:szCs w:val="20"/>
              </w:rPr>
              <m:t>2</m:t>
            </m:r>
          </m:sup>
        </m:sSup>
      </m:oMath>
      <w:r w:rsidR="00053650">
        <w:rPr>
          <w:rFonts w:eastAsiaTheme="minorEastAsia" w:cstheme="minorHAnsi"/>
          <w:sz w:val="20"/>
          <w:szCs w:val="20"/>
        </w:rPr>
        <w:t xml:space="preserve"> </w:t>
      </w:r>
      <w:proofErr w:type="gramStart"/>
      <w:r w:rsidR="00053650">
        <w:rPr>
          <w:rFonts w:eastAsiaTheme="minorEastAsia" w:cstheme="minorHAnsi"/>
          <w:sz w:val="20"/>
          <w:szCs w:val="20"/>
        </w:rPr>
        <w:t>teslas</w:t>
      </w:r>
      <w:proofErr w:type="gramEnd"/>
      <w:r w:rsidR="00053650">
        <w:rPr>
          <w:rFonts w:eastAsiaTheme="minorEastAsia" w:cstheme="minorHAnsi"/>
          <w:sz w:val="20"/>
          <w:szCs w:val="20"/>
        </w:rPr>
        <w:t>.</w:t>
      </w:r>
    </w:p>
    <w:p w:rsidR="0003110A" w:rsidRDefault="0003110A" w:rsidP="009E4577"/>
    <w:p w:rsidR="006500C7" w:rsidRDefault="006500C7" w:rsidP="009E4577"/>
    <w:p w:rsidR="005813DA" w:rsidRDefault="005813DA" w:rsidP="009E4577"/>
    <w:p w:rsidR="0003110A" w:rsidRPr="00971C95" w:rsidRDefault="00FB4891" w:rsidP="005B7A2C">
      <w:pPr>
        <w:spacing w:after="120"/>
        <w:jc w:val="center"/>
      </w:pPr>
      <w:r w:rsidRPr="00FB4891">
        <w:rPr>
          <w:noProof/>
        </w:rPr>
        <w:drawing>
          <wp:inline distT="0" distB="0" distL="0" distR="0">
            <wp:extent cx="2960320" cy="2250749"/>
            <wp:effectExtent l="19050" t="0" r="0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82" r="1082" b="1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20" cy="225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BFF">
        <w:rPr>
          <w:noProof/>
        </w:rPr>
        <w:drawing>
          <wp:inline distT="0" distB="0" distL="0" distR="0">
            <wp:extent cx="2839207" cy="2263057"/>
            <wp:effectExtent l="19050" t="0" r="0" b="0"/>
            <wp:docPr id="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27" r="1127" b="-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207" cy="226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565" w:rsidRDefault="005813DA" w:rsidP="00336565">
      <w:pPr>
        <w:spacing w:after="120"/>
        <w:jc w:val="center"/>
        <w:rPr>
          <w:rFonts w:eastAsiaTheme="minorEastAsia"/>
        </w:rPr>
      </w:pPr>
      <w:r w:rsidRPr="00336565">
        <w:rPr>
          <w:rFonts w:cstheme="minorHAnsi"/>
          <w:sz w:val="20"/>
          <w:szCs w:val="20"/>
        </w:rPr>
        <w:t>Fig. 3a</w:t>
      </w:r>
      <w:r w:rsidR="001E1B77">
        <w:rPr>
          <w:rFonts w:cstheme="minorHAnsi"/>
          <w:sz w:val="20"/>
          <w:szCs w:val="20"/>
        </w:rPr>
        <w:t>-</w:t>
      </w:r>
      <w:r w:rsidRPr="00336565">
        <w:rPr>
          <w:rFonts w:cstheme="minorHAnsi"/>
          <w:sz w:val="20"/>
          <w:szCs w:val="20"/>
        </w:rPr>
        <w:t xml:space="preserve">b:  </w:t>
      </w:r>
      <w:r w:rsidR="00336565" w:rsidRPr="00336565">
        <w:rPr>
          <w:rFonts w:cstheme="minorHAnsi"/>
          <w:sz w:val="20"/>
          <w:szCs w:val="20"/>
        </w:rPr>
        <w:t>C</w:t>
      </w:r>
      <w:r w:rsidRPr="00336565">
        <w:rPr>
          <w:rFonts w:cstheme="minorHAnsi"/>
          <w:sz w:val="20"/>
          <w:szCs w:val="20"/>
        </w:rPr>
        <w:t xml:space="preserve">urve </w:t>
      </w:r>
      <w:r w:rsidR="00336565" w:rsidRPr="00336565">
        <w:rPr>
          <w:rFonts w:cstheme="minorHAnsi"/>
          <w:sz w:val="20"/>
          <w:szCs w:val="20"/>
        </w:rPr>
        <w:t>fit</w:t>
      </w:r>
      <w:r w:rsidR="006749BB">
        <w:rPr>
          <w:rFonts w:cstheme="minorHAnsi"/>
          <w:sz w:val="20"/>
          <w:szCs w:val="20"/>
        </w:rPr>
        <w:t>s</w:t>
      </w:r>
      <w:r w:rsidR="00336565" w:rsidRPr="00336565">
        <w:rPr>
          <w:rFonts w:cstheme="minorHAnsi"/>
          <w:sz w:val="20"/>
          <w:szCs w:val="20"/>
        </w:rPr>
        <w:t xml:space="preserve"> </w:t>
      </w:r>
      <w:r w:rsidRPr="00336565">
        <w:rPr>
          <w:rFonts w:cstheme="minorHAnsi"/>
          <w:sz w:val="20"/>
          <w:szCs w:val="20"/>
        </w:rPr>
        <w:t xml:space="preserve">of </w:t>
      </w:r>
      <m:oMath>
        <m:r>
          <w:rPr>
            <w:rFonts w:ascii="Cambria Math" w:hAnsi="Cambria Math" w:cstheme="minorHAnsi"/>
            <w:sz w:val="20"/>
            <w:szCs w:val="20"/>
          </w:rPr>
          <m:t>j</m:t>
        </m:r>
        <m:d>
          <m:dPr>
            <m:ctrlPr>
              <w:rPr>
                <w:rFonts w:ascii="Cambria Math" w:hAnsi="Cambria Math" w:cstheme="minorHAnsi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 w:cstheme="minorHAnsi"/>
                <w:sz w:val="20"/>
                <w:szCs w:val="20"/>
              </w:rPr>
              <m:t>B</m:t>
            </m:r>
            <m:r>
              <w:rPr>
                <w:rFonts w:ascii="Cambria Math" w:cstheme="minorHAnsi"/>
                <w:sz w:val="20"/>
                <w:szCs w:val="20"/>
              </w:rPr>
              <m:t>|</m:t>
            </m:r>
            <m:r>
              <w:rPr>
                <w:rFonts w:ascii="Cambria Math" w:hAnsi="Cambria Math" w:cstheme="minorHAnsi"/>
                <w:sz w:val="20"/>
                <w:szCs w:val="20"/>
              </w:rPr>
              <m:t>T</m:t>
            </m:r>
          </m:e>
        </m:d>
      </m:oMath>
      <w:r w:rsidR="00C465BF" w:rsidRPr="00336565">
        <w:rPr>
          <w:rFonts w:cstheme="minorHAnsi"/>
          <w:sz w:val="20"/>
          <w:szCs w:val="20"/>
        </w:rPr>
        <w:t xml:space="preserve"> </w:t>
      </w:r>
      <w:proofErr w:type="gramStart"/>
      <w:r w:rsidR="00336565" w:rsidRPr="00336565">
        <w:rPr>
          <w:rFonts w:cstheme="minorHAnsi"/>
          <w:sz w:val="20"/>
          <w:szCs w:val="20"/>
        </w:rPr>
        <w:t xml:space="preserve">by </w:t>
      </w:r>
      <w:proofErr w:type="gramEnd"/>
      <m:oMath>
        <m:r>
          <w:rPr>
            <w:rFonts w:ascii="Cambria Math" w:hAnsi="Cambria Math" w:cstheme="minorHAnsi"/>
            <w:sz w:val="20"/>
            <w:szCs w:val="20"/>
          </w:rPr>
          <m:t>j</m:t>
        </m:r>
        <m:d>
          <m:dPr>
            <m:ctrlPr>
              <w:rPr>
                <w:rFonts w:ascii="Cambria Math" w:hAnsi="Cambria Math" w:cstheme="minorHAnsi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 w:cstheme="minorHAnsi"/>
                <w:sz w:val="20"/>
                <w:szCs w:val="20"/>
              </w:rPr>
              <m:t>B</m:t>
            </m:r>
          </m:e>
        </m:d>
        <m:r>
          <w:rPr>
            <w:rFonts w:ascii="Cambria Math" w:hAnsi="Cambria Math" w:cstheme="minorHAnsi"/>
            <w:sz w:val="20"/>
            <w:szCs w:val="20"/>
          </w:rPr>
          <m:t>~</m:t>
        </m:r>
        <m:sSup>
          <m:sSupPr>
            <m:ctrlPr>
              <w:rPr>
                <w:rFonts w:ascii="Cambria Math" w:hAnsi="Cambria Math" w:cstheme="minorHAnsi"/>
                <w:i/>
                <w:sz w:val="20"/>
                <w:szCs w:val="20"/>
              </w:rPr>
            </m:ctrlPr>
          </m:sSupPr>
          <m:e>
            <m:d>
              <m:dPr>
                <m:ctrlPr>
                  <w:rPr>
                    <w:rFonts w:ascii="Cambria Math" w:hAnsi="Cambria Math" w:cstheme="minorHAnsi"/>
                    <w:i/>
                    <w:sz w:val="20"/>
                    <w:szCs w:val="20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cstheme="minorHAnsi"/>
                        <w:sz w:val="20"/>
                        <w:szCs w:val="20"/>
                      </w:rPr>
                      <m:t>B</m:t>
                    </m:r>
                  </m:e>
                  <m:sub>
                    <m:r>
                      <w:rPr>
                        <w:rFonts w:ascii="Cambria Math" w:cstheme="minorHAnsi"/>
                        <w:sz w:val="20"/>
                        <w:szCs w:val="20"/>
                      </w:rPr>
                      <m:t>c</m:t>
                    </m:r>
                  </m:sub>
                </m:sSub>
                <m:r>
                  <w:rPr>
                    <w:rFonts w:ascii="Cambria Math" w:hAnsi="Cambria Math" w:cstheme="minorHAnsi"/>
                    <w:sz w:val="20"/>
                    <w:szCs w:val="20"/>
                  </w:rPr>
                  <m:t>-</m:t>
                </m:r>
                <m:r>
                  <w:rPr>
                    <w:rFonts w:ascii="Cambria Math" w:cstheme="minorHAnsi"/>
                    <w:sz w:val="20"/>
                    <w:szCs w:val="20"/>
                  </w:rPr>
                  <m:t>B</m:t>
                </m:r>
              </m:e>
            </m:d>
          </m:e>
          <m:sup>
            <m:r>
              <w:rPr>
                <w:rFonts w:ascii="Cambria Math" w:cstheme="minorHAnsi"/>
                <w:sz w:val="20"/>
                <w:szCs w:val="20"/>
              </w:rPr>
              <m:t>2</m:t>
            </m:r>
          </m:sup>
        </m:sSup>
      </m:oMath>
      <w:r w:rsidR="00336565" w:rsidRPr="00336565">
        <w:rPr>
          <w:rFonts w:cstheme="minorHAnsi"/>
          <w:sz w:val="20"/>
          <w:szCs w:val="20"/>
        </w:rPr>
        <w:t xml:space="preserve">. </w:t>
      </w:r>
      <w:r w:rsidR="00C465BF" w:rsidRPr="00336565">
        <w:rPr>
          <w:rFonts w:cstheme="minorHAnsi"/>
          <w:sz w:val="20"/>
          <w:szCs w:val="20"/>
        </w:rPr>
        <w:t xml:space="preserve"> </w:t>
      </w:r>
      <w:r w:rsidR="00336565" w:rsidRPr="00336565">
        <w:rPr>
          <w:rFonts w:cstheme="minorHAnsi"/>
          <w:sz w:val="20"/>
          <w:szCs w:val="20"/>
        </w:rPr>
        <w:t>Left</w:t>
      </w:r>
      <w:proofErr w:type="gramStart"/>
      <w:r w:rsidR="00336565" w:rsidRPr="00336565">
        <w:rPr>
          <w:rFonts w:cstheme="minorHAnsi"/>
          <w:sz w:val="20"/>
          <w:szCs w:val="20"/>
        </w:rPr>
        <w:t xml:space="preserve">:  </w:t>
      </w:r>
      <w:proofErr w:type="gramEnd"/>
      <m:oMath>
        <m:r>
          <w:rPr>
            <w:rFonts w:ascii="Cambria Math" w:hAnsi="Cambria Math" w:cstheme="minorHAnsi"/>
            <w:sz w:val="20"/>
            <w:szCs w:val="20"/>
          </w:rPr>
          <m:t>j</m:t>
        </m:r>
        <m:d>
          <m:dPr>
            <m:ctrlPr>
              <w:rPr>
                <w:rFonts w:ascii="Cambria Math" w:hAnsi="Cambria Math" w:cstheme="minorHAnsi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 w:cstheme="minorHAnsi"/>
                <w:sz w:val="20"/>
                <w:szCs w:val="20"/>
              </w:rPr>
              <m:t>B</m:t>
            </m:r>
            <m:r>
              <w:rPr>
                <w:rFonts w:ascii="Cambria Math" w:cstheme="minorHAnsi"/>
                <w:sz w:val="20"/>
                <w:szCs w:val="20"/>
              </w:rPr>
              <m:t>|</m:t>
            </m:r>
            <m:r>
              <w:rPr>
                <w:rFonts w:ascii="Cambria Math" w:hAnsi="Cambria Math" w:cstheme="minorHAnsi"/>
                <w:sz w:val="20"/>
                <w:szCs w:val="20"/>
              </w:rPr>
              <m:t>T</m:t>
            </m:r>
          </m:e>
        </m:d>
      </m:oMath>
      <w:r w:rsidR="00336565" w:rsidRPr="00336565">
        <w:rPr>
          <w:rFonts w:eastAsiaTheme="minorEastAsia" w:cstheme="minorHAnsi"/>
          <w:sz w:val="20"/>
          <w:szCs w:val="20"/>
        </w:rPr>
        <w:t>.  Right</w:t>
      </w:r>
      <w:proofErr w:type="gramStart"/>
      <w:r w:rsidR="00336565" w:rsidRPr="00336565">
        <w:rPr>
          <w:rFonts w:eastAsiaTheme="minorEastAsia" w:cstheme="minorHAnsi"/>
          <w:sz w:val="20"/>
          <w:szCs w:val="20"/>
        </w:rPr>
        <w:t xml:space="preserve">:  </w:t>
      </w:r>
      <w:proofErr w:type="gramEnd"/>
      <m:oMath>
        <m:rad>
          <m:radPr>
            <m:degHide m:val="1"/>
            <m:ctrlPr>
              <w:rPr>
                <w:rFonts w:ascii="Cambria Math" w:eastAsiaTheme="minorEastAsia" w:hAnsi="Cambria Math" w:cstheme="minorHAnsi"/>
                <w:i/>
                <w:sz w:val="20"/>
                <w:szCs w:val="20"/>
              </w:rPr>
            </m:ctrlPr>
          </m:radPr>
          <m:deg/>
          <m:e>
            <m:r>
              <w:rPr>
                <w:rFonts w:ascii="Cambria Math" w:eastAsiaTheme="minorEastAsia" w:hAnsi="Cambria Math" w:cstheme="minorHAnsi"/>
                <w:sz w:val="20"/>
                <w:szCs w:val="20"/>
              </w:rPr>
              <m:t>j(B|T)</m:t>
            </m:r>
          </m:e>
        </m:rad>
      </m:oMath>
      <w:r w:rsidR="00336565" w:rsidRPr="00336565">
        <w:rPr>
          <w:rFonts w:eastAsiaTheme="minorEastAsia" w:cstheme="minorHAnsi"/>
          <w:sz w:val="20"/>
          <w:szCs w:val="20"/>
        </w:rPr>
        <w:t>.  For ITER barrel conductor,</w:t>
      </w:r>
      <w:r w:rsidR="00483A9D">
        <w:rPr>
          <w:rFonts w:eastAsiaTheme="minorEastAsia" w:cstheme="minorHAnsi"/>
          <w:sz w:val="20"/>
          <w:szCs w:val="20"/>
        </w:rPr>
        <w:t xml:space="preserve"> e</w:t>
      </w:r>
      <w:r w:rsidR="00483A9D">
        <w:rPr>
          <w:rFonts w:eastAsiaTheme="minorEastAsia" w:cstheme="minorHAnsi"/>
          <w:sz w:val="20"/>
          <w:szCs w:val="20"/>
        </w:rPr>
        <w:t>x</w:t>
      </w:r>
      <w:r w:rsidR="00483A9D">
        <w:rPr>
          <w:rFonts w:eastAsiaTheme="minorEastAsia" w:cstheme="minorHAnsi"/>
          <w:sz w:val="20"/>
          <w:szCs w:val="20"/>
        </w:rPr>
        <w:t xml:space="preserve">trapolation of the red curve to </w:t>
      </w:r>
      <m:oMath>
        <m:r>
          <w:rPr>
            <w:rFonts w:ascii="Cambria Math" w:hAnsi="Cambria Math" w:cstheme="minorHAnsi"/>
            <w:sz w:val="20"/>
            <w:szCs w:val="20"/>
          </w:rPr>
          <m:t>j=0</m:t>
        </m:r>
      </m:oMath>
      <w:r w:rsidR="00336565" w:rsidRPr="00336565">
        <w:rPr>
          <w:rFonts w:eastAsiaTheme="minorEastAsia" w:cstheme="minorHAnsi"/>
          <w:sz w:val="20"/>
          <w:szCs w:val="20"/>
        </w:rPr>
        <w:t xml:space="preserve"> </w:t>
      </w:r>
      <w:r w:rsidR="00483A9D">
        <w:rPr>
          <w:rFonts w:eastAsiaTheme="minorEastAsia" w:cstheme="minorHAnsi"/>
          <w:sz w:val="20"/>
          <w:szCs w:val="20"/>
        </w:rPr>
        <w:t xml:space="preserve">gives </w:t>
      </w:r>
      <m:oMath>
        <m:sSub>
          <m:sSubPr>
            <m:ctrlPr>
              <w:rPr>
                <w:rFonts w:ascii="Cambria Math" w:hAnsi="Cambria Math" w:cstheme="minorHAnsi"/>
                <w:i/>
                <w:sz w:val="20"/>
                <w:szCs w:val="20"/>
              </w:rPr>
            </m:ctrlPr>
          </m:sSubPr>
          <m:e>
            <m:r>
              <w:rPr>
                <w:rFonts w:ascii="Cambria Math" w:cstheme="minorHAnsi"/>
                <w:sz w:val="20"/>
                <w:szCs w:val="20"/>
              </w:rPr>
              <m:t>B</m:t>
            </m:r>
          </m:e>
          <m:sub>
            <m:r>
              <w:rPr>
                <w:rFonts w:ascii="Cambria Math" w:cstheme="minorHAnsi"/>
                <w:sz w:val="20"/>
                <w:szCs w:val="20"/>
              </w:rPr>
              <m:t>c</m:t>
            </m:r>
          </m:sub>
        </m:sSub>
      </m:oMath>
      <w:r w:rsidR="00336565" w:rsidRPr="00336565">
        <w:rPr>
          <w:rFonts w:eastAsiaTheme="minorEastAsia" w:cstheme="minorHAnsi"/>
          <w:sz w:val="20"/>
          <w:szCs w:val="20"/>
        </w:rPr>
        <w:t xml:space="preserve"> = 16.1 T at 10 K</w:t>
      </w:r>
      <w:r w:rsidR="00483A9D">
        <w:rPr>
          <w:rFonts w:eastAsiaTheme="minorEastAsia" w:cstheme="minorHAnsi"/>
          <w:sz w:val="20"/>
          <w:szCs w:val="20"/>
        </w:rPr>
        <w:t>; extrapolation of the green curve gives</w:t>
      </w:r>
      <w:r w:rsidR="00336565" w:rsidRPr="00336565">
        <w:rPr>
          <w:rFonts w:eastAsiaTheme="minorEastAsia" w:cstheme="minorHAnsi"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  <w:sz w:val="20"/>
                <w:szCs w:val="20"/>
              </w:rPr>
            </m:ctrlPr>
          </m:sSubPr>
          <m:e>
            <m:r>
              <w:rPr>
                <w:rFonts w:ascii="Cambria Math" w:cstheme="minorHAnsi"/>
                <w:sz w:val="20"/>
                <w:szCs w:val="20"/>
              </w:rPr>
              <m:t>B</m:t>
            </m:r>
          </m:e>
          <m:sub>
            <m:r>
              <w:rPr>
                <w:rFonts w:ascii="Cambria Math" w:cstheme="minorHAnsi"/>
                <w:sz w:val="20"/>
                <w:szCs w:val="20"/>
              </w:rPr>
              <m:t>c</m:t>
            </m:r>
          </m:sub>
        </m:sSub>
      </m:oMath>
      <w:r w:rsidR="00483A9D">
        <w:rPr>
          <w:rFonts w:eastAsiaTheme="minorEastAsia" w:cstheme="minorHAnsi"/>
          <w:sz w:val="20"/>
          <w:szCs w:val="20"/>
        </w:rPr>
        <w:t>=</w:t>
      </w:r>
      <w:r w:rsidR="00336565" w:rsidRPr="00336565">
        <w:rPr>
          <w:rFonts w:eastAsiaTheme="minorEastAsia" w:cstheme="minorHAnsi"/>
          <w:sz w:val="20"/>
          <w:szCs w:val="20"/>
        </w:rPr>
        <w:t xml:space="preserve"> 24.5 T at 4.2 K. </w:t>
      </w:r>
      <w:r w:rsidR="00336565">
        <w:rPr>
          <w:rFonts w:eastAsiaTheme="minorEastAsia" w:cstheme="minorHAnsi"/>
          <w:sz w:val="20"/>
          <w:szCs w:val="20"/>
        </w:rPr>
        <w:t>For internal</w:t>
      </w:r>
      <w:r w:rsidR="006500C7">
        <w:rPr>
          <w:rFonts w:eastAsiaTheme="minorEastAsia" w:cstheme="minorHAnsi"/>
          <w:sz w:val="20"/>
          <w:szCs w:val="20"/>
        </w:rPr>
        <w:t>-</w:t>
      </w:r>
      <w:r w:rsidR="00336565">
        <w:rPr>
          <w:rFonts w:eastAsiaTheme="minorEastAsia" w:cstheme="minorHAnsi"/>
          <w:sz w:val="20"/>
          <w:szCs w:val="20"/>
        </w:rPr>
        <w:t>tin</w:t>
      </w:r>
      <w:r w:rsidR="00336565" w:rsidRPr="00336565">
        <w:rPr>
          <w:rFonts w:eastAsiaTheme="minorEastAsia" w:cstheme="minorHAnsi"/>
          <w:sz w:val="20"/>
          <w:szCs w:val="20"/>
        </w:rPr>
        <w:t xml:space="preserve"> conductor, </w:t>
      </w:r>
      <m:oMath>
        <m:sSub>
          <m:sSubPr>
            <m:ctrlPr>
              <w:rPr>
                <w:rFonts w:ascii="Cambria Math" w:hAnsi="Cambria Math" w:cstheme="minorHAnsi"/>
                <w:i/>
                <w:sz w:val="20"/>
                <w:szCs w:val="20"/>
              </w:rPr>
            </m:ctrlPr>
          </m:sSubPr>
          <m:e>
            <m:r>
              <w:rPr>
                <w:rFonts w:ascii="Cambria Math" w:cstheme="minorHAnsi"/>
                <w:sz w:val="20"/>
                <w:szCs w:val="20"/>
              </w:rPr>
              <m:t>B</m:t>
            </m:r>
          </m:e>
          <m:sub>
            <m:r>
              <w:rPr>
                <w:rFonts w:ascii="Cambria Math" w:cstheme="minorHAnsi"/>
                <w:sz w:val="20"/>
                <w:szCs w:val="20"/>
              </w:rPr>
              <m:t>c</m:t>
            </m:r>
          </m:sub>
        </m:sSub>
      </m:oMath>
      <w:r w:rsidR="00336565" w:rsidRPr="00336565">
        <w:rPr>
          <w:rFonts w:eastAsiaTheme="minorEastAsia" w:cstheme="minorHAnsi"/>
          <w:sz w:val="20"/>
          <w:szCs w:val="20"/>
        </w:rPr>
        <w:t xml:space="preserve"> = </w:t>
      </w:r>
      <w:r w:rsidR="00336565">
        <w:rPr>
          <w:rFonts w:eastAsiaTheme="minorEastAsia" w:cstheme="minorHAnsi"/>
          <w:sz w:val="20"/>
          <w:szCs w:val="20"/>
        </w:rPr>
        <w:t>25</w:t>
      </w:r>
      <w:r w:rsidR="00336565" w:rsidRPr="00336565">
        <w:rPr>
          <w:rFonts w:eastAsiaTheme="minorEastAsia" w:cstheme="minorHAnsi"/>
          <w:sz w:val="20"/>
          <w:szCs w:val="20"/>
        </w:rPr>
        <w:t xml:space="preserve">.1 T at </w:t>
      </w:r>
      <w:r w:rsidR="00336565">
        <w:rPr>
          <w:rFonts w:eastAsiaTheme="minorEastAsia" w:cstheme="minorHAnsi"/>
          <w:sz w:val="20"/>
          <w:szCs w:val="20"/>
        </w:rPr>
        <w:t>4.2</w:t>
      </w:r>
      <w:r w:rsidR="00336565" w:rsidRPr="00336565">
        <w:rPr>
          <w:rFonts w:eastAsiaTheme="minorEastAsia" w:cstheme="minorHAnsi"/>
          <w:sz w:val="20"/>
          <w:szCs w:val="20"/>
        </w:rPr>
        <w:t xml:space="preserve"> K </w:t>
      </w:r>
      <w:r w:rsidR="00483A9D">
        <w:rPr>
          <w:rFonts w:eastAsiaTheme="minorEastAsia" w:cstheme="minorHAnsi"/>
          <w:sz w:val="20"/>
          <w:szCs w:val="20"/>
        </w:rPr>
        <w:t xml:space="preserve">(blue curve) </w:t>
      </w:r>
      <w:r w:rsidR="00336565" w:rsidRPr="00336565">
        <w:rPr>
          <w:rFonts w:eastAsiaTheme="minorEastAsia" w:cstheme="minorHAnsi"/>
          <w:sz w:val="20"/>
          <w:szCs w:val="20"/>
        </w:rPr>
        <w:t>and 2</w:t>
      </w:r>
      <w:r w:rsidR="00336565">
        <w:rPr>
          <w:rFonts w:eastAsiaTheme="minorEastAsia" w:cstheme="minorHAnsi"/>
          <w:sz w:val="20"/>
          <w:szCs w:val="20"/>
        </w:rPr>
        <w:t>8.8 T</w:t>
      </w:r>
      <w:r w:rsidR="00336565" w:rsidRPr="00336565">
        <w:rPr>
          <w:rFonts w:eastAsiaTheme="minorEastAsia" w:cstheme="minorHAnsi"/>
          <w:sz w:val="20"/>
          <w:szCs w:val="20"/>
        </w:rPr>
        <w:t xml:space="preserve"> at </w:t>
      </w:r>
      <w:r w:rsidR="00336565">
        <w:rPr>
          <w:rFonts w:eastAsiaTheme="minorEastAsia" w:cstheme="minorHAnsi"/>
          <w:sz w:val="20"/>
          <w:szCs w:val="20"/>
        </w:rPr>
        <w:t>1.8</w:t>
      </w:r>
      <w:r w:rsidR="00336565" w:rsidRPr="00336565">
        <w:rPr>
          <w:rFonts w:eastAsiaTheme="minorEastAsia" w:cstheme="minorHAnsi"/>
          <w:sz w:val="20"/>
          <w:szCs w:val="20"/>
        </w:rPr>
        <w:t xml:space="preserve"> K</w:t>
      </w:r>
      <w:r w:rsidR="00483A9D">
        <w:rPr>
          <w:rFonts w:eastAsiaTheme="minorEastAsia" w:cstheme="minorHAnsi"/>
          <w:sz w:val="20"/>
          <w:szCs w:val="20"/>
        </w:rPr>
        <w:t xml:space="preserve"> (black curve)</w:t>
      </w:r>
      <w:r w:rsidR="00336565" w:rsidRPr="00336565">
        <w:rPr>
          <w:rFonts w:eastAsiaTheme="minorEastAsia" w:cstheme="minorHAnsi"/>
          <w:sz w:val="20"/>
          <w:szCs w:val="20"/>
        </w:rPr>
        <w:t>.</w:t>
      </w:r>
    </w:p>
    <w:p w:rsidR="00515D50" w:rsidRDefault="00515D50" w:rsidP="009E4577">
      <w:r>
        <w:lastRenderedPageBreak/>
        <w:t xml:space="preserve">   T</w:t>
      </w:r>
      <w:r w:rsidR="006500C7">
        <w:t xml:space="preserve">o predict the maximum stress in each </w:t>
      </w:r>
      <w:r w:rsidR="00C044B0">
        <w:t>coil (always at the inner radius, if the turns are bonded suff</w:t>
      </w:r>
      <w:r w:rsidR="00C044B0">
        <w:t>i</w:t>
      </w:r>
      <w:r w:rsidR="00C044B0">
        <w:t>ciently to prevent them from separating radially)</w:t>
      </w:r>
      <w:r w:rsidR="006500C7">
        <w:t>, t</w:t>
      </w:r>
      <w:r>
        <w:t xml:space="preserve">he </w:t>
      </w:r>
      <w:r w:rsidR="00902A45">
        <w:t xml:space="preserve">computer </w:t>
      </w:r>
      <w:r>
        <w:t xml:space="preserve">program uses </w:t>
      </w:r>
      <w:r w:rsidR="006500C7">
        <w:t>E</w:t>
      </w:r>
      <w:r>
        <w:t xml:space="preserve">q. (5.35b) on p. 124 of </w:t>
      </w:r>
      <w:r w:rsidRPr="00515D50">
        <w:rPr>
          <w:i/>
        </w:rPr>
        <w:t>Solenoid Magnet Design</w:t>
      </w:r>
      <w:r>
        <w:t xml:space="preserve"> by Montgomery &amp; Weggel </w:t>
      </w:r>
      <w:r w:rsidR="00F35DC1">
        <w:t>or</w:t>
      </w:r>
      <w:r w:rsidR="006500C7">
        <w:t>, equivalently,</w:t>
      </w:r>
      <w:r>
        <w:t xml:space="preserve"> Eq. (3.77b) on p. 101 of </w:t>
      </w:r>
      <w:r w:rsidRPr="00515D50">
        <w:rPr>
          <w:i/>
        </w:rPr>
        <w:t>Case Stu</w:t>
      </w:r>
      <w:r w:rsidRPr="00515D50">
        <w:rPr>
          <w:i/>
        </w:rPr>
        <w:t>d</w:t>
      </w:r>
      <w:r w:rsidRPr="00515D50">
        <w:rPr>
          <w:i/>
        </w:rPr>
        <w:t>ies in Superconducting Magnets</w:t>
      </w:r>
      <w:r w:rsidR="006500C7">
        <w:t xml:space="preserve">. The </w:t>
      </w:r>
      <w:r w:rsidR="00C044B0">
        <w:t>coil</w:t>
      </w:r>
      <w:r w:rsidR="006500C7">
        <w:t xml:space="preserve"> is of</w:t>
      </w:r>
      <w:r>
        <w:t xml:space="preserve"> inner radius a</w:t>
      </w:r>
      <w:r w:rsidRPr="00515D50">
        <w:rPr>
          <w:vertAlign w:val="subscript"/>
        </w:rPr>
        <w:t>1</w:t>
      </w:r>
      <w:r>
        <w:t>, outer radius a</w:t>
      </w:r>
      <w:r w:rsidRPr="00515D50">
        <w:rPr>
          <w:vertAlign w:val="subscript"/>
        </w:rPr>
        <w:t>2</w:t>
      </w:r>
      <w:r w:rsidR="00902A45">
        <w:t>,</w:t>
      </w:r>
      <w:r>
        <w:t xml:space="preserve"> </w:t>
      </w:r>
      <w:r w:rsidR="006500C7">
        <w:t xml:space="preserve">current density j, </w:t>
      </w:r>
      <w:r>
        <w:t>bore field B</w:t>
      </w:r>
      <w:r w:rsidRPr="00515D50">
        <w:rPr>
          <w:vertAlign w:val="subscript"/>
        </w:rPr>
        <w:t>1</w:t>
      </w:r>
      <w:r>
        <w:t xml:space="preserve"> and </w:t>
      </w:r>
      <w:r w:rsidR="006500C7">
        <w:t>external</w:t>
      </w:r>
      <w:r>
        <w:t xml:space="preserve"> field B</w:t>
      </w:r>
      <w:r w:rsidRPr="00515D50">
        <w:rPr>
          <w:vertAlign w:val="subscript"/>
        </w:rPr>
        <w:t>2</w:t>
      </w:r>
      <w:r>
        <w:t xml:space="preserve">, </w:t>
      </w:r>
      <w:r w:rsidR="006500C7">
        <w:t xml:space="preserve">and is </w:t>
      </w:r>
      <w:r>
        <w:t xml:space="preserve">of isotropic material of Poisson’s ratio </w:t>
      </w:r>
      <w:r>
        <w:rPr>
          <w:rFonts w:cstheme="minorHAnsi"/>
        </w:rPr>
        <w:t>ν</w:t>
      </w:r>
      <w:r>
        <w:t xml:space="preserve"> = 0.3. The predicted stress is:</w:t>
      </w:r>
    </w:p>
    <w:p w:rsidR="00515D50" w:rsidRDefault="00C34C45" w:rsidP="00AD1D91">
      <w:pPr>
        <w:spacing w:before="120" w:after="240"/>
        <w:jc w:val="center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max</m:t>
              </m:r>
            </m:sub>
          </m:sSub>
          <m:r>
            <w:rPr>
              <w:rFonts w:ascii="Cambria Math" w:hAnsi="Cambria Math"/>
            </w:rPr>
            <m:t>=j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7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/>
                    </w:rPr>
                    <m:t>+14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+85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bSup>
                </m:e>
              </m:d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+14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bSup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bSup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/>
                </w:rPr>
                <m:t>120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</m:d>
            </m:den>
          </m:f>
          <m:r>
            <w:rPr>
              <w:rFonts w:ascii="Cambria Math" w:eastAsiaTheme="minorEastAsia" w:hAnsi="Cambria Math"/>
            </w:rPr>
            <m:t xml:space="preserve">   .</m:t>
          </m:r>
        </m:oMath>
      </m:oMathPara>
    </w:p>
    <w:p w:rsidR="00902A45" w:rsidRDefault="00902A45" w:rsidP="009E4577">
      <w:r>
        <w:t xml:space="preserve">   Fig. </w:t>
      </w:r>
      <w:r w:rsidR="006500C7">
        <w:t>4</w:t>
      </w:r>
      <w:r>
        <w:t xml:space="preserve"> presents the results. Note that for a </w:t>
      </w:r>
      <w:r w:rsidR="00831412">
        <w:t xml:space="preserve">radially-thin </w:t>
      </w:r>
      <w:r w:rsidR="00D52D6C">
        <w:t>coil</w:t>
      </w:r>
      <w:r>
        <w:t xml:space="preserve"> </w:t>
      </w:r>
      <w:r w:rsidR="00831412">
        <w:t>(radius ratio</w:t>
      </w:r>
      <w:r w:rsidRPr="00902A45">
        <w:rPr>
          <w:rFonts w:cstheme="minorHAnsi"/>
        </w:rPr>
        <w:t xml:space="preserve"> α ≡ </w:t>
      </w:r>
      <w:r w:rsidR="00831412">
        <w:rPr>
          <w:rFonts w:cstheme="minorHAnsi"/>
        </w:rPr>
        <w:t>a</w:t>
      </w:r>
      <w:r w:rsidR="00831412" w:rsidRPr="00831412">
        <w:rPr>
          <w:rFonts w:cstheme="minorHAnsi"/>
          <w:vertAlign w:val="subscript"/>
        </w:rPr>
        <w:t>2</w:t>
      </w:r>
      <w:r w:rsidR="00831412">
        <w:rPr>
          <w:rFonts w:cstheme="minorHAnsi"/>
        </w:rPr>
        <w:t>/a</w:t>
      </w:r>
      <w:r w:rsidR="00831412" w:rsidRPr="00831412">
        <w:rPr>
          <w:rFonts w:cstheme="minorHAnsi"/>
          <w:vertAlign w:val="subscript"/>
        </w:rPr>
        <w:t>1</w:t>
      </w:r>
      <w:r w:rsidRPr="00902A45">
        <w:rPr>
          <w:rFonts w:cstheme="minorHAnsi"/>
        </w:rPr>
        <w:t xml:space="preserve"> </w:t>
      </w:r>
      <w:r w:rsidR="004D1930">
        <w:rPr>
          <w:rFonts w:cstheme="minorHAnsi"/>
        </w:rPr>
        <w:t>= 1+∆</w:t>
      </w:r>
      <w:r w:rsidR="00831412">
        <w:rPr>
          <w:rFonts w:cstheme="minorHAnsi"/>
        </w:rPr>
        <w:t>)</w:t>
      </w:r>
      <w:r w:rsidRPr="00902A45">
        <w:rPr>
          <w:rFonts w:cstheme="minorHAnsi"/>
        </w:rPr>
        <w:t xml:space="preserve">, </w:t>
      </w:r>
      <w:r w:rsidR="006500C7">
        <w:rPr>
          <w:rFonts w:cstheme="minorHAnsi"/>
        </w:rPr>
        <w:t>the peak stress is</w:t>
      </w:r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σ</w:t>
      </w:r>
      <w:r w:rsidRPr="00902A45">
        <w:rPr>
          <w:rFonts w:cstheme="minorHAnsi"/>
          <w:vertAlign w:val="subscript"/>
        </w:rPr>
        <w:t>max</w:t>
      </w:r>
      <w:proofErr w:type="spellEnd"/>
      <w:r>
        <w:rPr>
          <w:rFonts w:cstheme="minorHAnsi"/>
        </w:rPr>
        <w:t xml:space="preserve"> = j</w:t>
      </w:r>
      <w:r w:rsidRPr="00902A45">
        <w:rPr>
          <w:rFonts w:cstheme="minorHAnsi"/>
          <w:vertAlign w:val="subscript"/>
        </w:rPr>
        <w:t>1</w:t>
      </w:r>
      <w:r>
        <w:rPr>
          <w:rFonts w:cstheme="minorHAnsi"/>
        </w:rPr>
        <w:t xml:space="preserve"> a</w:t>
      </w:r>
      <w:r w:rsidRPr="00902A45">
        <w:rPr>
          <w:rFonts w:cstheme="minorHAnsi"/>
          <w:vertAlign w:val="subscript"/>
        </w:rPr>
        <w:t>1</w:t>
      </w:r>
      <w:r>
        <w:t xml:space="preserve"> &lt;B&gt;, where &lt;B&gt; </w:t>
      </w:r>
      <w:r w:rsidR="006500C7">
        <w:t>= (B</w:t>
      </w:r>
      <w:r w:rsidR="006500C7" w:rsidRPr="006500C7">
        <w:rPr>
          <w:vertAlign w:val="subscript"/>
        </w:rPr>
        <w:t>1</w:t>
      </w:r>
      <w:r w:rsidR="006500C7">
        <w:t>+B</w:t>
      </w:r>
      <w:r w:rsidR="006500C7" w:rsidRPr="006500C7">
        <w:rPr>
          <w:vertAlign w:val="subscript"/>
        </w:rPr>
        <w:t>2</w:t>
      </w:r>
      <w:r w:rsidR="006500C7">
        <w:t xml:space="preserve">)/2, </w:t>
      </w:r>
      <w:r>
        <w:t>the average field in the windings.</w:t>
      </w:r>
      <w:r w:rsidR="00831412" w:rsidRPr="00831412">
        <w:t xml:space="preserve"> </w:t>
      </w:r>
      <w:r w:rsidR="005576D8">
        <w:t>I</w:t>
      </w:r>
      <w:r>
        <w:t xml:space="preserve">n a </w:t>
      </w:r>
      <w:r w:rsidR="00D52D6C">
        <w:t>coil</w:t>
      </w:r>
      <w:r>
        <w:t xml:space="preserve"> of </w:t>
      </w:r>
      <w:r w:rsidR="00831412">
        <w:t>radius</w:t>
      </w:r>
      <w:r>
        <w:t xml:space="preserve"> ratio </w:t>
      </w:r>
      <w:r>
        <w:rPr>
          <w:rFonts w:ascii="Arial Narrow" w:hAnsi="Arial Narrow"/>
        </w:rPr>
        <w:t>α</w:t>
      </w:r>
      <w:r>
        <w:t xml:space="preserve"> = </w:t>
      </w:r>
      <w:r w:rsidR="0075521D">
        <w:t>1.6</w:t>
      </w:r>
      <w:r>
        <w:t xml:space="preserve"> </w:t>
      </w:r>
      <w:r w:rsidR="004D1930">
        <w:t xml:space="preserve">and </w:t>
      </w:r>
      <w:r>
        <w:t xml:space="preserve">field ratio </w:t>
      </w:r>
      <w:r>
        <w:rPr>
          <w:rFonts w:ascii="Arial Narrow" w:hAnsi="Arial Narrow"/>
        </w:rPr>
        <w:t>β</w:t>
      </w:r>
      <w:r>
        <w:t xml:space="preserve"> = 0 (</w:t>
      </w:r>
      <w:r w:rsidR="0075521D">
        <w:t>appropriate for the most-upstream superconducting coil of a 20-T target magnet)</w:t>
      </w:r>
      <w:r w:rsidR="005576D8">
        <w:t>,</w:t>
      </w:r>
      <w:r>
        <w:t xml:space="preserve"> the normalized stress </w:t>
      </w:r>
      <w:r>
        <w:rPr>
          <w:rFonts w:cstheme="minorHAnsi"/>
        </w:rPr>
        <w:t>σ</w:t>
      </w:r>
      <w:r>
        <w:t xml:space="preserve">* </w:t>
      </w:r>
      <w:r w:rsidR="006500C7">
        <w:rPr>
          <w:rFonts w:cstheme="minorHAnsi"/>
        </w:rPr>
        <w:t>≡</w:t>
      </w:r>
      <w:r w:rsidR="006500C7">
        <w:t xml:space="preserve"> </w:t>
      </w:r>
      <w:proofErr w:type="spellStart"/>
      <w:r w:rsidR="006500C7">
        <w:rPr>
          <w:rFonts w:cstheme="minorHAnsi"/>
        </w:rPr>
        <w:t>σ</w:t>
      </w:r>
      <w:r w:rsidR="006500C7" w:rsidRPr="00902A45">
        <w:rPr>
          <w:rFonts w:cstheme="minorHAnsi"/>
          <w:vertAlign w:val="subscript"/>
        </w:rPr>
        <w:t>max</w:t>
      </w:r>
      <w:proofErr w:type="spellEnd"/>
      <w:r w:rsidR="006500C7">
        <w:rPr>
          <w:rFonts w:cstheme="minorHAnsi"/>
        </w:rPr>
        <w:t xml:space="preserve"> / </w:t>
      </w:r>
      <w:r w:rsidR="0075521D">
        <w:rPr>
          <w:rFonts w:cstheme="minorHAnsi"/>
        </w:rPr>
        <w:t>(</w:t>
      </w:r>
      <w:r w:rsidR="006500C7">
        <w:rPr>
          <w:rFonts w:cstheme="minorHAnsi"/>
        </w:rPr>
        <w:t>j</w:t>
      </w:r>
      <w:r w:rsidR="006500C7" w:rsidRPr="00902A45">
        <w:rPr>
          <w:rFonts w:cstheme="minorHAnsi"/>
          <w:vertAlign w:val="subscript"/>
        </w:rPr>
        <w:t>1</w:t>
      </w:r>
      <w:r w:rsidR="006500C7">
        <w:rPr>
          <w:rFonts w:cstheme="minorHAnsi"/>
        </w:rPr>
        <w:t xml:space="preserve"> a</w:t>
      </w:r>
      <w:r w:rsidR="006500C7" w:rsidRPr="00902A45">
        <w:rPr>
          <w:rFonts w:cstheme="minorHAnsi"/>
          <w:vertAlign w:val="subscript"/>
        </w:rPr>
        <w:t>1</w:t>
      </w:r>
      <w:r w:rsidR="006500C7">
        <w:t xml:space="preserve"> B</w:t>
      </w:r>
      <w:r w:rsidR="006500C7" w:rsidRPr="006500C7">
        <w:rPr>
          <w:vertAlign w:val="subscript"/>
        </w:rPr>
        <w:t>1</w:t>
      </w:r>
      <w:r w:rsidR="0075521D">
        <w:t xml:space="preserve">) </w:t>
      </w:r>
      <w:r>
        <w:t xml:space="preserve">is </w:t>
      </w:r>
      <w:r w:rsidR="0075521D">
        <w:t>0.85</w:t>
      </w:r>
      <w:r>
        <w:t>.</w:t>
      </w:r>
      <w:r w:rsidR="00942AAE">
        <w:t xml:space="preserve"> </w:t>
      </w:r>
      <w:r w:rsidR="004D1930">
        <w:t>If</w:t>
      </w:r>
      <w:r w:rsidR="00F35DC1">
        <w:t xml:space="preserve"> </w:t>
      </w:r>
      <w:r w:rsidR="00F35DC1">
        <w:rPr>
          <w:rFonts w:ascii="Arial Narrow" w:hAnsi="Arial Narrow"/>
        </w:rPr>
        <w:t>α</w:t>
      </w:r>
      <w:r w:rsidR="00F35DC1">
        <w:t xml:space="preserve"> = 2.8 and </w:t>
      </w:r>
      <w:r w:rsidR="00F35DC1">
        <w:rPr>
          <w:rFonts w:ascii="Arial Narrow" w:hAnsi="Arial Narrow"/>
        </w:rPr>
        <w:t>β</w:t>
      </w:r>
      <w:r w:rsidR="00F35DC1">
        <w:t xml:space="preserve"> = 0.7 (appropriate for a pa</w:t>
      </w:r>
      <w:r w:rsidR="00F35DC1">
        <w:t>n</w:t>
      </w:r>
      <w:r w:rsidR="00F35DC1">
        <w:t>cake-wound resistive magnet of O.R. = 50 cm and I.R. = 1</w:t>
      </w:r>
      <w:r w:rsidR="004D1930">
        <w:t>8</w:t>
      </w:r>
      <w:r w:rsidR="00F35DC1">
        <w:t xml:space="preserve"> cm) the normalized stress </w:t>
      </w:r>
      <w:r w:rsidR="00F35DC1">
        <w:rPr>
          <w:rFonts w:cstheme="minorHAnsi"/>
        </w:rPr>
        <w:t>σ</w:t>
      </w:r>
      <w:r w:rsidR="0035054F">
        <w:t>* is 2.85</w:t>
      </w:r>
      <w:r w:rsidR="00F35DC1">
        <w:t>.</w:t>
      </w:r>
      <w:r w:rsidR="00F6382D">
        <w:t xml:space="preserve"> The a</w:t>
      </w:r>
      <w:r w:rsidR="00F6382D">
        <w:t>c</w:t>
      </w:r>
      <w:r w:rsidR="00F6382D">
        <w:t xml:space="preserve">tual coil </w:t>
      </w:r>
      <w:r w:rsidR="00DF6CCC">
        <w:t>is layer-wound</w:t>
      </w:r>
      <w:r w:rsidR="00D52D6C">
        <w:t>,</w:t>
      </w:r>
      <w:r w:rsidR="00DF6CCC">
        <w:t xml:space="preserve"> radi</w:t>
      </w:r>
      <w:r w:rsidR="00F6382D">
        <w:t>al</w:t>
      </w:r>
      <w:r w:rsidR="00DF6CCC">
        <w:t>ly</w:t>
      </w:r>
      <w:r w:rsidR="00F6382D">
        <w:t xml:space="preserve"> partition</w:t>
      </w:r>
      <w:r w:rsidR="00DF6CCC">
        <w:t>ed</w:t>
      </w:r>
      <w:r w:rsidR="00F6382D">
        <w:t xml:space="preserve"> </w:t>
      </w:r>
      <w:r w:rsidR="00D52D6C">
        <w:t xml:space="preserve">and banded with stainless steel </w:t>
      </w:r>
      <w:r w:rsidR="00F6382D">
        <w:t>to reduce this stress.</w:t>
      </w:r>
    </w:p>
    <w:p w:rsidR="00902A45" w:rsidRDefault="00902A45" w:rsidP="009E4577"/>
    <w:p w:rsidR="00AD1D91" w:rsidRDefault="00AA6924" w:rsidP="00F6382D">
      <w:pPr>
        <w:spacing w:after="120"/>
        <w:jc w:val="center"/>
        <w:rPr>
          <w:rFonts w:cstheme="minorHAnsi"/>
          <w:sz w:val="20"/>
          <w:szCs w:val="20"/>
        </w:rPr>
      </w:pPr>
      <w:r>
        <w:rPr>
          <w:noProof/>
        </w:rPr>
        <w:drawing>
          <wp:inline distT="0" distB="0" distL="0" distR="0">
            <wp:extent cx="5629275" cy="4485014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05" r="1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48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10E" w:rsidRDefault="005A5AE3" w:rsidP="00AD1D91">
      <w:pPr>
        <w:jc w:val="center"/>
        <w:rPr>
          <w:rFonts w:cstheme="minorHAnsi"/>
          <w:sz w:val="20"/>
          <w:szCs w:val="20"/>
        </w:rPr>
      </w:pPr>
      <w:r w:rsidRPr="00F35DC1">
        <w:rPr>
          <w:rFonts w:cstheme="minorHAnsi"/>
          <w:sz w:val="20"/>
          <w:szCs w:val="20"/>
        </w:rPr>
        <w:t xml:space="preserve">Fig. </w:t>
      </w:r>
      <w:r w:rsidR="0008190F">
        <w:rPr>
          <w:rFonts w:cstheme="minorHAnsi"/>
          <w:sz w:val="20"/>
          <w:szCs w:val="20"/>
        </w:rPr>
        <w:t>4</w:t>
      </w:r>
      <w:r w:rsidRPr="00F35DC1">
        <w:rPr>
          <w:rFonts w:cstheme="minorHAnsi"/>
          <w:sz w:val="20"/>
          <w:szCs w:val="20"/>
        </w:rPr>
        <w:t xml:space="preserve">:  </w:t>
      </w:r>
      <w:r w:rsidR="00902A45" w:rsidRPr="00F35DC1">
        <w:rPr>
          <w:rFonts w:cstheme="minorHAnsi"/>
          <w:sz w:val="20"/>
          <w:szCs w:val="20"/>
        </w:rPr>
        <w:t>Normalized max</w:t>
      </w:r>
      <w:r w:rsidR="00F35DC1" w:rsidRPr="00F35DC1">
        <w:rPr>
          <w:rFonts w:cstheme="minorHAnsi"/>
          <w:sz w:val="20"/>
          <w:szCs w:val="20"/>
        </w:rPr>
        <w:t>imum</w:t>
      </w:r>
      <w:r w:rsidR="00902A45" w:rsidRPr="00F35DC1">
        <w:rPr>
          <w:rFonts w:cstheme="minorHAnsi"/>
          <w:sz w:val="20"/>
          <w:szCs w:val="20"/>
        </w:rPr>
        <w:t xml:space="preserve"> hoop stress σ* ≡ </w:t>
      </w:r>
      <w:proofErr w:type="spellStart"/>
      <w:r w:rsidR="00902A45" w:rsidRPr="00F35DC1">
        <w:rPr>
          <w:rFonts w:cstheme="minorHAnsi"/>
          <w:sz w:val="20"/>
          <w:szCs w:val="20"/>
        </w:rPr>
        <w:t>σ</w:t>
      </w:r>
      <w:r w:rsidR="00902A45" w:rsidRPr="00F35DC1">
        <w:rPr>
          <w:rFonts w:cstheme="minorHAnsi"/>
          <w:sz w:val="20"/>
          <w:szCs w:val="20"/>
          <w:vertAlign w:val="subscript"/>
        </w:rPr>
        <w:t>max</w:t>
      </w:r>
      <w:proofErr w:type="spellEnd"/>
      <w:proofErr w:type="gramStart"/>
      <w:r w:rsidR="00902A45" w:rsidRPr="00F35DC1">
        <w:rPr>
          <w:rFonts w:cstheme="minorHAnsi"/>
          <w:sz w:val="20"/>
          <w:szCs w:val="20"/>
          <w:vertAlign w:val="subscript"/>
        </w:rPr>
        <w:t>.</w:t>
      </w:r>
      <w:r w:rsidR="00902A45" w:rsidRPr="00F35DC1">
        <w:rPr>
          <w:rFonts w:cstheme="minorHAnsi"/>
          <w:sz w:val="20"/>
          <w:szCs w:val="20"/>
        </w:rPr>
        <w:t>/</w:t>
      </w:r>
      <w:proofErr w:type="gramEnd"/>
      <w:r w:rsidR="00902A45" w:rsidRPr="00F35DC1">
        <w:rPr>
          <w:rFonts w:cstheme="minorHAnsi"/>
          <w:sz w:val="20"/>
          <w:szCs w:val="20"/>
        </w:rPr>
        <w:t>(B</w:t>
      </w:r>
      <w:r w:rsidR="00902A45" w:rsidRPr="00F35DC1">
        <w:rPr>
          <w:rFonts w:cstheme="minorHAnsi"/>
          <w:sz w:val="20"/>
          <w:szCs w:val="20"/>
          <w:vertAlign w:val="subscript"/>
        </w:rPr>
        <w:t>1</w:t>
      </w:r>
      <w:r w:rsidR="00902A45" w:rsidRPr="00F35DC1">
        <w:rPr>
          <w:rFonts w:cstheme="minorHAnsi"/>
          <w:sz w:val="20"/>
          <w:szCs w:val="20"/>
        </w:rPr>
        <w:t xml:space="preserve"> j</w:t>
      </w:r>
      <w:r w:rsidR="00902A45" w:rsidRPr="00F35DC1">
        <w:rPr>
          <w:rFonts w:cstheme="minorHAnsi"/>
          <w:sz w:val="20"/>
          <w:szCs w:val="20"/>
          <w:vertAlign w:val="subscript"/>
        </w:rPr>
        <w:t>1</w:t>
      </w:r>
      <w:r w:rsidR="00902A45" w:rsidRPr="00F35DC1">
        <w:rPr>
          <w:rFonts w:cstheme="minorHAnsi"/>
          <w:sz w:val="20"/>
          <w:szCs w:val="20"/>
        </w:rPr>
        <w:t xml:space="preserve"> a</w:t>
      </w:r>
      <w:r w:rsidR="00902A45" w:rsidRPr="00F35DC1">
        <w:rPr>
          <w:rFonts w:cstheme="minorHAnsi"/>
          <w:sz w:val="20"/>
          <w:szCs w:val="20"/>
          <w:vertAlign w:val="subscript"/>
        </w:rPr>
        <w:t>1</w:t>
      </w:r>
      <w:r w:rsidR="00902A45" w:rsidRPr="00F35DC1">
        <w:rPr>
          <w:rFonts w:cstheme="minorHAnsi"/>
          <w:sz w:val="20"/>
          <w:szCs w:val="20"/>
        </w:rPr>
        <w:t xml:space="preserve">) vs. </w:t>
      </w:r>
      <w:r w:rsidR="00831412">
        <w:rPr>
          <w:rFonts w:cstheme="minorHAnsi"/>
          <w:sz w:val="20"/>
          <w:szCs w:val="20"/>
        </w:rPr>
        <w:t>radius</w:t>
      </w:r>
      <w:r w:rsidR="00902A45" w:rsidRPr="00F35DC1">
        <w:rPr>
          <w:rFonts w:cstheme="minorHAnsi"/>
          <w:sz w:val="20"/>
          <w:szCs w:val="20"/>
        </w:rPr>
        <w:t xml:space="preserve"> ratio α ≡ O.R./I.R. &amp; field ratio β ≡ B</w:t>
      </w:r>
      <w:r w:rsidR="00902A45" w:rsidRPr="00F35DC1">
        <w:rPr>
          <w:rFonts w:cstheme="minorHAnsi"/>
          <w:sz w:val="20"/>
          <w:szCs w:val="20"/>
          <w:vertAlign w:val="subscript"/>
        </w:rPr>
        <w:t>2</w:t>
      </w:r>
      <w:r w:rsidR="00902A45" w:rsidRPr="00F35DC1">
        <w:rPr>
          <w:rFonts w:cstheme="minorHAnsi"/>
          <w:sz w:val="20"/>
          <w:szCs w:val="20"/>
        </w:rPr>
        <w:t>/B</w:t>
      </w:r>
      <w:r w:rsidR="00902A45" w:rsidRPr="00F35DC1">
        <w:rPr>
          <w:rFonts w:cstheme="minorHAnsi"/>
          <w:sz w:val="20"/>
          <w:szCs w:val="20"/>
          <w:vertAlign w:val="subscript"/>
        </w:rPr>
        <w:t>1</w:t>
      </w:r>
      <w:r w:rsidR="00902A45" w:rsidRPr="00F35DC1">
        <w:rPr>
          <w:rFonts w:cstheme="minorHAnsi"/>
          <w:sz w:val="20"/>
          <w:szCs w:val="20"/>
        </w:rPr>
        <w:t>.</w:t>
      </w:r>
    </w:p>
    <w:p w:rsidR="0035054F" w:rsidRDefault="0035054F" w:rsidP="00E96E97">
      <w:pPr>
        <w:jc w:val="center"/>
        <w:rPr>
          <w:rFonts w:cstheme="minorHAnsi"/>
          <w:sz w:val="20"/>
          <w:szCs w:val="20"/>
        </w:rPr>
      </w:pPr>
    </w:p>
    <w:p w:rsidR="00F6382D" w:rsidRPr="00F35DC1" w:rsidRDefault="00F6382D" w:rsidP="00E96E97">
      <w:pPr>
        <w:jc w:val="center"/>
        <w:rPr>
          <w:rFonts w:cstheme="minorHAnsi"/>
          <w:sz w:val="20"/>
          <w:szCs w:val="20"/>
        </w:rPr>
      </w:pPr>
    </w:p>
    <w:p w:rsidR="00F97265" w:rsidRDefault="00F97265" w:rsidP="00F97265">
      <w:r>
        <w:t xml:space="preserve">   Fi</w:t>
      </w:r>
      <w:r w:rsidR="0008190F">
        <w:t>g. 5</w:t>
      </w:r>
      <w:r w:rsidR="008B5C70">
        <w:t>a-d</w:t>
      </w:r>
      <w:r w:rsidR="0008190F">
        <w:t>, generated by a fin</w:t>
      </w:r>
      <w:r>
        <w:t xml:space="preserve">ite-element-method </w:t>
      </w:r>
      <w:r w:rsidR="0008190F">
        <w:t>program, confirms that the magnet-optimization pr</w:t>
      </w:r>
      <w:r w:rsidR="0008190F">
        <w:t>o</w:t>
      </w:r>
      <w:r w:rsidR="0008190F">
        <w:t xml:space="preserve">gram does indeed generate designs in which the peak strain in every coil is </w:t>
      </w:r>
      <w:r w:rsidR="00DF6CCC">
        <w:t>at most</w:t>
      </w:r>
      <w:r w:rsidR="0008190F">
        <w:t xml:space="preserve"> ~0.4%</w:t>
      </w:r>
      <w:r w:rsidR="00DF6CCC">
        <w:t>, which</w:t>
      </w:r>
      <w:r w:rsidR="0008190F">
        <w:t xml:space="preserve"> should be acceptable for </w:t>
      </w:r>
      <w:r w:rsidR="005817DD">
        <w:t xml:space="preserve">the </w:t>
      </w:r>
      <w:r w:rsidR="00F50D6D">
        <w:t xml:space="preserve">resistive-coil </w:t>
      </w:r>
      <w:r w:rsidR="005817DD">
        <w:t xml:space="preserve">copper and stainless steel </w:t>
      </w:r>
      <w:r w:rsidR="00F50D6D">
        <w:t>and</w:t>
      </w:r>
      <w:r w:rsidR="00C044B0">
        <w:t xml:space="preserve"> for the superconducting</w:t>
      </w:r>
      <w:r w:rsidR="00F50D6D">
        <w:t>-</w:t>
      </w:r>
      <w:r w:rsidR="00C044B0">
        <w:t xml:space="preserve">coil </w:t>
      </w:r>
      <w:r w:rsidR="005817DD">
        <w:t>Nb</w:t>
      </w:r>
      <w:r w:rsidR="005817DD" w:rsidRPr="005817DD">
        <w:rPr>
          <w:vertAlign w:val="subscript"/>
        </w:rPr>
        <w:t>3</w:t>
      </w:r>
      <w:r w:rsidR="005817DD">
        <w:t xml:space="preserve">Sn, copper stabilizer and </w:t>
      </w:r>
      <w:r w:rsidR="00C044B0">
        <w:t xml:space="preserve">stainless steel conduit, the only member </w:t>
      </w:r>
      <w:r w:rsidR="00095BAF">
        <w:t>counted on to</w:t>
      </w:r>
      <w:r w:rsidR="00C044B0">
        <w:t xml:space="preserve"> bear load</w:t>
      </w:r>
      <w:r w:rsidR="0008190F">
        <w:t>.</w:t>
      </w:r>
    </w:p>
    <w:p w:rsidR="00813FD0" w:rsidRDefault="00656A64" w:rsidP="00CB3082">
      <w:pPr>
        <w:jc w:val="center"/>
      </w:pPr>
      <w:r>
        <w:object w:dxaOrig="7126" w:dyaOrig="12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0.95pt;height:264.25pt" o:ole="">
            <v:imagedata r:id="rId11" o:title="" croptop="786f" cropleft="3973f" cropright="19865f"/>
          </v:shape>
          <o:OLEObject Type="Embed" ProgID="MSPhotoEd.3" ShapeID="_x0000_i1025" DrawAspect="Content" ObjectID="_1388319371" r:id="rId12"/>
        </w:object>
      </w:r>
      <w:r w:rsidR="00E434F4">
        <w:t xml:space="preserve"> </w:t>
      </w:r>
      <w:r w:rsidR="00813FD0">
        <w:t xml:space="preserve"> </w:t>
      </w:r>
      <w:r w:rsidR="00E434F4">
        <w:t xml:space="preserve">  </w:t>
      </w:r>
      <w:r w:rsidR="00E434F4">
        <w:object w:dxaOrig="6449" w:dyaOrig="12002">
          <v:shape id="_x0000_i1026" type="#_x0000_t75" style="width:131.4pt;height:264.25pt" o:ole="">
            <v:imagedata r:id="rId13" o:title="" croptop="786f" cropright="5122f"/>
          </v:shape>
          <o:OLEObject Type="Embed" ProgID="MSPhotoEd.3" ShapeID="_x0000_i1026" DrawAspect="Content" ObjectID="_1388319372" r:id="rId14"/>
        </w:object>
      </w:r>
      <w:r w:rsidR="00813FD0">
        <w:t xml:space="preserve"> </w:t>
      </w:r>
      <w:r w:rsidR="00E434F4">
        <w:t xml:space="preserve">  </w:t>
      </w:r>
      <w:r w:rsidR="00E434F4">
        <w:object w:dxaOrig="6601" w:dyaOrig="12002">
          <v:shape id="_x0000_i1027" type="#_x0000_t75" style="width:98.7pt;height:264.25pt" o:ole="">
            <v:imagedata r:id="rId15" o:title="" croptop="786f" cropright="21445f"/>
          </v:shape>
          <o:OLEObject Type="Embed" ProgID="MSPhotoEd.3" ShapeID="_x0000_i1027" DrawAspect="Content" ObjectID="_1388319373" r:id="rId16"/>
        </w:object>
      </w:r>
      <w:r w:rsidR="006E6CF1">
        <w:t xml:space="preserve"> </w:t>
      </w:r>
      <w:r w:rsidR="00E434F4">
        <w:t xml:space="preserve">  </w:t>
      </w:r>
      <w:r w:rsidR="00E434F4">
        <w:object w:dxaOrig="7049" w:dyaOrig="12002">
          <v:shape id="_x0000_i1028" type="#_x0000_t75" style="width:109.1pt;height:264.25pt" o:ole="">
            <v:imagedata r:id="rId17" o:title="" croptop="786f" cropright="20082f"/>
          </v:shape>
          <o:OLEObject Type="Embed" ProgID="MSPhotoEd.3" ShapeID="_x0000_i1028" DrawAspect="Content" ObjectID="_1388319374" r:id="rId18"/>
        </w:object>
      </w:r>
    </w:p>
    <w:p w:rsidR="00813FD0" w:rsidRDefault="00813FD0" w:rsidP="00CB3082">
      <w:pPr>
        <w:jc w:val="center"/>
      </w:pPr>
    </w:p>
    <w:p w:rsidR="00962DB8" w:rsidRPr="00841081" w:rsidRDefault="00962DB8" w:rsidP="00962DB8">
      <w:pPr>
        <w:jc w:val="center"/>
        <w:rPr>
          <w:sz w:val="20"/>
          <w:szCs w:val="20"/>
        </w:rPr>
      </w:pPr>
      <w:r w:rsidRPr="00841081">
        <w:rPr>
          <w:sz w:val="20"/>
          <w:szCs w:val="20"/>
        </w:rPr>
        <w:t xml:space="preserve">Fig. </w:t>
      </w:r>
      <w:r w:rsidR="008B5C70">
        <w:rPr>
          <w:sz w:val="20"/>
          <w:szCs w:val="20"/>
        </w:rPr>
        <w:t>5</w:t>
      </w:r>
      <w:r w:rsidRPr="00841081">
        <w:rPr>
          <w:sz w:val="20"/>
          <w:szCs w:val="20"/>
        </w:rPr>
        <w:t>a</w:t>
      </w:r>
      <w:r w:rsidR="008B5C70">
        <w:rPr>
          <w:sz w:val="20"/>
          <w:szCs w:val="20"/>
        </w:rPr>
        <w:t>-d</w:t>
      </w:r>
      <w:r w:rsidRPr="00841081">
        <w:rPr>
          <w:sz w:val="20"/>
          <w:szCs w:val="20"/>
        </w:rPr>
        <w:t xml:space="preserve">:  </w:t>
      </w:r>
      <w:r w:rsidR="00B57EC3">
        <w:rPr>
          <w:sz w:val="20"/>
          <w:szCs w:val="20"/>
        </w:rPr>
        <w:t>Hoop strain</w:t>
      </w:r>
      <w:r w:rsidR="008B5C70" w:rsidRPr="00597919">
        <w:rPr>
          <w:sz w:val="20"/>
          <w:szCs w:val="20"/>
        </w:rPr>
        <w:t xml:space="preserve"> </w:t>
      </w:r>
      <w:proofErr w:type="spellStart"/>
      <w:r w:rsidR="008B5C70">
        <w:rPr>
          <w:rFonts w:cstheme="minorHAnsi"/>
          <w:sz w:val="20"/>
          <w:szCs w:val="20"/>
        </w:rPr>
        <w:t>ε</w:t>
      </w:r>
      <w:r w:rsidR="008B5C70">
        <w:rPr>
          <w:sz w:val="20"/>
          <w:szCs w:val="20"/>
          <w:vertAlign w:val="subscript"/>
        </w:rPr>
        <w:t>hoop</w:t>
      </w:r>
      <w:proofErr w:type="spellEnd"/>
      <w:r w:rsidR="008B5C70" w:rsidRPr="00597919">
        <w:rPr>
          <w:sz w:val="20"/>
          <w:szCs w:val="20"/>
        </w:rPr>
        <w:t xml:space="preserve"> (color &amp; contour lines)</w:t>
      </w:r>
      <w:r w:rsidR="00B57EC3">
        <w:rPr>
          <w:sz w:val="20"/>
          <w:szCs w:val="20"/>
        </w:rPr>
        <w:t xml:space="preserve"> </w:t>
      </w:r>
      <w:r w:rsidRPr="00841081">
        <w:rPr>
          <w:sz w:val="20"/>
          <w:szCs w:val="20"/>
        </w:rPr>
        <w:t xml:space="preserve">of </w:t>
      </w:r>
      <w:r w:rsidR="00F50D6D">
        <w:rPr>
          <w:sz w:val="20"/>
          <w:szCs w:val="20"/>
        </w:rPr>
        <w:t>T</w:t>
      </w:r>
      <w:r w:rsidRPr="00841081">
        <w:rPr>
          <w:sz w:val="20"/>
          <w:szCs w:val="20"/>
        </w:rPr>
        <w:t xml:space="preserve">arget </w:t>
      </w:r>
      <w:r w:rsidR="00F50D6D">
        <w:rPr>
          <w:sz w:val="20"/>
          <w:szCs w:val="20"/>
        </w:rPr>
        <w:t>M</w:t>
      </w:r>
      <w:r w:rsidRPr="00841081">
        <w:rPr>
          <w:sz w:val="20"/>
          <w:szCs w:val="20"/>
        </w:rPr>
        <w:t xml:space="preserve">agnet </w:t>
      </w:r>
      <w:r w:rsidR="00F50D6D">
        <w:rPr>
          <w:sz w:val="20"/>
          <w:szCs w:val="20"/>
        </w:rPr>
        <w:t>"IDS120h".  Left:</w:t>
      </w:r>
      <w:r w:rsidR="00DF65A2">
        <w:rPr>
          <w:sz w:val="20"/>
          <w:szCs w:val="20"/>
        </w:rPr>
        <w:t xml:space="preserve">  </w:t>
      </w:r>
      <w:r w:rsidR="00F50D6D">
        <w:rPr>
          <w:sz w:val="20"/>
          <w:szCs w:val="20"/>
        </w:rPr>
        <w:t>Resistive magnet &amp; SC coils</w:t>
      </w:r>
      <w:r w:rsidR="00DF65A2">
        <w:rPr>
          <w:sz w:val="20"/>
          <w:szCs w:val="20"/>
        </w:rPr>
        <w:t xml:space="preserve"> </w:t>
      </w:r>
      <w:r w:rsidR="00376071">
        <w:rPr>
          <w:sz w:val="20"/>
          <w:szCs w:val="20"/>
        </w:rPr>
        <w:t>upstream of 9 m</w:t>
      </w:r>
      <w:r w:rsidR="00DF65A2">
        <w:rPr>
          <w:sz w:val="20"/>
          <w:szCs w:val="20"/>
        </w:rPr>
        <w:t xml:space="preserve">.  </w:t>
      </w:r>
      <w:r w:rsidR="00F50D6D">
        <w:rPr>
          <w:sz w:val="20"/>
          <w:szCs w:val="20"/>
        </w:rPr>
        <w:t xml:space="preserve">Left center: </w:t>
      </w:r>
      <w:r w:rsidR="00DF65A2">
        <w:rPr>
          <w:sz w:val="20"/>
          <w:szCs w:val="20"/>
        </w:rPr>
        <w:t xml:space="preserve"> Resistive</w:t>
      </w:r>
      <w:r w:rsidR="00376071">
        <w:rPr>
          <w:sz w:val="20"/>
          <w:szCs w:val="20"/>
        </w:rPr>
        <w:t xml:space="preserve"> </w:t>
      </w:r>
      <w:r w:rsidR="00F50D6D">
        <w:rPr>
          <w:sz w:val="20"/>
          <w:szCs w:val="20"/>
        </w:rPr>
        <w:t>coils only</w:t>
      </w:r>
      <w:r w:rsidR="00376071">
        <w:rPr>
          <w:sz w:val="20"/>
          <w:szCs w:val="20"/>
        </w:rPr>
        <w:t>.</w:t>
      </w:r>
      <w:r w:rsidR="00DF65A2">
        <w:rPr>
          <w:sz w:val="20"/>
          <w:szCs w:val="20"/>
        </w:rPr>
        <w:t xml:space="preserve">  </w:t>
      </w:r>
      <w:r w:rsidR="00F50D6D">
        <w:rPr>
          <w:sz w:val="20"/>
          <w:szCs w:val="20"/>
        </w:rPr>
        <w:t xml:space="preserve">Right center: </w:t>
      </w:r>
      <w:r w:rsidR="00DF65A2">
        <w:rPr>
          <w:sz w:val="20"/>
          <w:szCs w:val="20"/>
        </w:rPr>
        <w:t xml:space="preserve"> Upstream </w:t>
      </w:r>
      <w:r w:rsidR="004E0A30">
        <w:rPr>
          <w:sz w:val="20"/>
          <w:szCs w:val="20"/>
        </w:rPr>
        <w:t>SC</w:t>
      </w:r>
      <w:r w:rsidR="00DF65A2">
        <w:rPr>
          <w:sz w:val="20"/>
          <w:szCs w:val="20"/>
        </w:rPr>
        <w:t xml:space="preserve"> coils.  </w:t>
      </w:r>
      <w:r w:rsidR="00F50D6D">
        <w:rPr>
          <w:sz w:val="20"/>
          <w:szCs w:val="20"/>
        </w:rPr>
        <w:t xml:space="preserve">Right: </w:t>
      </w:r>
      <w:r w:rsidR="00DF65A2">
        <w:rPr>
          <w:sz w:val="20"/>
          <w:szCs w:val="20"/>
        </w:rPr>
        <w:t xml:space="preserve"> Downstream </w:t>
      </w:r>
      <w:r w:rsidR="004E0A30">
        <w:rPr>
          <w:sz w:val="20"/>
          <w:szCs w:val="20"/>
        </w:rPr>
        <w:t>SC</w:t>
      </w:r>
      <w:r w:rsidR="00DF65A2">
        <w:rPr>
          <w:sz w:val="20"/>
          <w:szCs w:val="20"/>
        </w:rPr>
        <w:t xml:space="preserve"> coils.</w:t>
      </w:r>
    </w:p>
    <w:p w:rsidR="004B33A3" w:rsidRDefault="004B33A3" w:rsidP="00CB3082">
      <w:pPr>
        <w:jc w:val="center"/>
      </w:pPr>
    </w:p>
    <w:p w:rsidR="003B2F4D" w:rsidRDefault="003B2F4D" w:rsidP="00CB3082">
      <w:pPr>
        <w:jc w:val="center"/>
      </w:pPr>
    </w:p>
    <w:p w:rsidR="009031A5" w:rsidRDefault="00AC6B5F" w:rsidP="00DA51AF">
      <w:r>
        <w:t xml:space="preserve">   </w:t>
      </w:r>
      <w:r w:rsidR="00F150F5">
        <w:t xml:space="preserve">To accommodate </w:t>
      </w:r>
      <w:r w:rsidR="000124C4">
        <w:t xml:space="preserve">support structure and </w:t>
      </w:r>
      <w:r w:rsidR="00F150F5">
        <w:t>the many vessel walls, radiation shields</w:t>
      </w:r>
      <w:r w:rsidR="000124C4">
        <w:t xml:space="preserve"> and</w:t>
      </w:r>
      <w:r w:rsidR="00F150F5">
        <w:t xml:space="preserve"> vacuum spaces </w:t>
      </w:r>
      <w:r w:rsidR="00BB6538">
        <w:t>of cryostats</w:t>
      </w:r>
      <w:r w:rsidR="000124C4">
        <w:t>, t</w:t>
      </w:r>
      <w:r w:rsidR="005C244D">
        <w:t xml:space="preserve">he </w:t>
      </w:r>
      <w:r w:rsidR="00F730FB">
        <w:t xml:space="preserve">design </w:t>
      </w:r>
      <w:r w:rsidR="00DF4E16">
        <w:t xml:space="preserve">IDS120h </w:t>
      </w:r>
      <w:r w:rsidR="00B3665F">
        <w:t>should have</w:t>
      </w:r>
      <w:r w:rsidR="00F730FB">
        <w:t xml:space="preserve"> much larger axial gaps between its cryostats, each of which </w:t>
      </w:r>
      <w:r w:rsidR="00F2454D">
        <w:t>should</w:t>
      </w:r>
      <w:r w:rsidR="00F730FB">
        <w:t xml:space="preserve"> be not much longer than 6 meters if </w:t>
      </w:r>
      <w:r w:rsidR="00F2454D">
        <w:t>the</w:t>
      </w:r>
      <w:r w:rsidR="00F730FB">
        <w:t xml:space="preserve"> vessel </w:t>
      </w:r>
      <w:r w:rsidR="00F2454D">
        <w:t xml:space="preserve">containing its shielding </w:t>
      </w:r>
      <w:r w:rsidR="00F730FB">
        <w:t xml:space="preserve">is not to sag excessively with only cantilever support. Fig. 6 shows the cross section of coils in a </w:t>
      </w:r>
      <w:r w:rsidR="0043617D">
        <w:t>magnet</w:t>
      </w:r>
      <w:r w:rsidR="00F730FB">
        <w:t xml:space="preserve"> with </w:t>
      </w:r>
      <w:proofErr w:type="spellStart"/>
      <w:r w:rsidR="00F730FB">
        <w:t>intercoil</w:t>
      </w:r>
      <w:proofErr w:type="spellEnd"/>
      <w:r w:rsidR="00F730FB">
        <w:t xml:space="preserve"> axial gap</w:t>
      </w:r>
      <w:r w:rsidR="00C36165">
        <w:t>s</w:t>
      </w:r>
      <w:r w:rsidR="00F730FB">
        <w:t xml:space="preserve"> of</w:t>
      </w:r>
      <w:r w:rsidR="0043617D">
        <w:t>:  a)</w:t>
      </w:r>
      <w:r w:rsidR="00F730FB">
        <w:t xml:space="preserve"> 50 cm </w:t>
      </w:r>
      <w:r w:rsidR="006B3E43">
        <w:t>at</w:t>
      </w:r>
      <w:r w:rsidR="00F730FB">
        <w:t xml:space="preserve"> z = 3 m</w:t>
      </w:r>
      <w:r w:rsidR="0043617D">
        <w:t>; b)</w:t>
      </w:r>
      <w:r w:rsidR="00F730FB">
        <w:t xml:space="preserve"> 35 c</w:t>
      </w:r>
      <w:r w:rsidR="00254653">
        <w:t>m</w:t>
      </w:r>
      <w:r w:rsidR="00F730FB">
        <w:t xml:space="preserve"> </w:t>
      </w:r>
      <w:r w:rsidR="006B3E43">
        <w:t>at</w:t>
      </w:r>
      <w:r w:rsidR="00F730FB">
        <w:t xml:space="preserve"> z = 9 m</w:t>
      </w:r>
      <w:r w:rsidR="00243F76">
        <w:t xml:space="preserve"> and</w:t>
      </w:r>
      <w:r w:rsidR="0043617D">
        <w:t>; c)</w:t>
      </w:r>
      <w:r w:rsidR="00243F76">
        <w:t xml:space="preserve"> 27.5 cm at z = 15 m</w:t>
      </w:r>
      <w:r w:rsidR="00AE0035">
        <w:t xml:space="preserve">. The optimization program, which minimizes a weighted sum of resistive-magnet power consumption, superconductor cost, and accuracy of on-axis field profile, is able to </w:t>
      </w:r>
      <w:r>
        <w:t>ma</w:t>
      </w:r>
      <w:r w:rsidR="00AE0035">
        <w:t xml:space="preserve">ke the actual field profile </w:t>
      </w:r>
      <w:r w:rsidR="0043617D">
        <w:t>closely</w:t>
      </w:r>
      <w:r w:rsidR="00AE0035">
        <w:t xml:space="preserve"> </w:t>
      </w:r>
      <w:r w:rsidR="0043617D">
        <w:t xml:space="preserve">match </w:t>
      </w:r>
      <w:r w:rsidR="00AE0035">
        <w:t>the</w:t>
      </w:r>
      <w:r>
        <w:t xml:space="preserve"> desired </w:t>
      </w:r>
      <w:r w:rsidR="00AE0035">
        <w:t>one.</w:t>
      </w:r>
    </w:p>
    <w:p w:rsidR="00F50D6D" w:rsidRDefault="00B84AEA" w:rsidP="00DA51AF">
      <w:r>
        <w:t xml:space="preserve">   </w:t>
      </w:r>
      <w:r w:rsidR="00C36165">
        <w:t>The magnet of Fig. 7, w</w:t>
      </w:r>
      <w:r w:rsidR="00683549">
        <w:t xml:space="preserve">ith coil lengths </w:t>
      </w:r>
      <w:r w:rsidR="004528C5">
        <w:t>optimiz</w:t>
      </w:r>
      <w:r w:rsidR="00683549">
        <w:t>ed</w:t>
      </w:r>
      <w:r w:rsidR="00C36165">
        <w:t xml:space="preserve"> (</w:t>
      </w:r>
      <w:r w:rsidR="00A42F0F">
        <w:t>not</w:t>
      </w:r>
      <w:r w:rsidR="00C36165">
        <w:t xml:space="preserve"> </w:t>
      </w:r>
      <w:r w:rsidR="00683549">
        <w:t>done</w:t>
      </w:r>
      <w:r w:rsidR="00A42F0F">
        <w:t xml:space="preserve"> for the </w:t>
      </w:r>
      <w:r w:rsidR="004528C5">
        <w:t xml:space="preserve">Fig. 6 </w:t>
      </w:r>
      <w:r w:rsidR="00A42F0F">
        <w:t>coils</w:t>
      </w:r>
      <w:r w:rsidR="004528C5">
        <w:t xml:space="preserve"> downstream of </w:t>
      </w:r>
      <w:r w:rsidR="00A42F0F">
        <w:t>z = 3 m</w:t>
      </w:r>
      <w:r w:rsidR="00C36165">
        <w:t>) has</w:t>
      </w:r>
      <w:r w:rsidR="00795A4B">
        <w:t xml:space="preserve"> much </w:t>
      </w:r>
      <w:r w:rsidR="00C36165">
        <w:t xml:space="preserve">wider </w:t>
      </w:r>
      <w:proofErr w:type="spellStart"/>
      <w:r w:rsidR="004528C5">
        <w:t>intercoil</w:t>
      </w:r>
      <w:proofErr w:type="spellEnd"/>
      <w:r w:rsidR="004528C5">
        <w:t xml:space="preserve"> </w:t>
      </w:r>
      <w:r w:rsidR="00A42F0F">
        <w:t xml:space="preserve">axial </w:t>
      </w:r>
      <w:r w:rsidR="004528C5">
        <w:t>gaps</w:t>
      </w:r>
      <w:r w:rsidR="00095BAF">
        <w:t xml:space="preserve">:  </w:t>
      </w:r>
      <w:r w:rsidR="003E1E1B">
        <w:t>115</w:t>
      </w:r>
      <w:r w:rsidR="004528C5">
        <w:t xml:space="preserve"> </w:t>
      </w:r>
      <w:r w:rsidR="00243F76">
        <w:t>cm,</w:t>
      </w:r>
      <w:r w:rsidR="004528C5">
        <w:t xml:space="preserve"> </w:t>
      </w:r>
      <w:r w:rsidR="003E1E1B">
        <w:t>78</w:t>
      </w:r>
      <w:r w:rsidR="004528C5">
        <w:t xml:space="preserve"> cm</w:t>
      </w:r>
      <w:r w:rsidR="00243F76">
        <w:t xml:space="preserve"> and </w:t>
      </w:r>
      <w:r w:rsidR="003E1E1B">
        <w:t>55</w:t>
      </w:r>
      <w:r w:rsidR="00243F76">
        <w:t xml:space="preserve"> cm</w:t>
      </w:r>
      <w:r w:rsidR="004428F6">
        <w:t>. E</w:t>
      </w:r>
      <w:r w:rsidR="003E1E1B">
        <w:t>ach gap is 1/3 the sum of the outer radii of the coils which flank it</w:t>
      </w:r>
      <w:r w:rsidR="004428F6">
        <w:t xml:space="preserve">, a guess </w:t>
      </w:r>
      <w:r w:rsidR="004D1930">
        <w:t>of the</w:t>
      </w:r>
      <w:r w:rsidR="004428F6">
        <w:t xml:space="preserve"> space </w:t>
      </w:r>
      <w:r w:rsidR="004D1930">
        <w:t>needed</w:t>
      </w:r>
      <w:r w:rsidR="004428F6">
        <w:t xml:space="preserve"> between adjacent coils not in the same cryostat</w:t>
      </w:r>
      <w:r w:rsidR="008722B0">
        <w:t>.</w:t>
      </w:r>
      <w:r w:rsidR="002E7B5C">
        <w:t xml:space="preserve"> </w:t>
      </w:r>
      <w:r w:rsidR="004428F6">
        <w:t xml:space="preserve">Despite the </w:t>
      </w:r>
      <w:r w:rsidR="00DF5B71">
        <w:t xml:space="preserve">large </w:t>
      </w:r>
      <w:r w:rsidR="004428F6">
        <w:t xml:space="preserve">axial gaps and </w:t>
      </w:r>
      <w:r w:rsidR="00B3665F">
        <w:t>fewer (12 instead of 19)</w:t>
      </w:r>
      <w:r w:rsidR="004F4ABA">
        <w:t xml:space="preserve"> superconducting coils</w:t>
      </w:r>
      <w:r w:rsidR="00853BC4">
        <w:t xml:space="preserve"> upstream of 15 meters</w:t>
      </w:r>
      <w:r w:rsidR="004428F6">
        <w:t>, the magnet has field quality</w:t>
      </w:r>
      <w:r w:rsidR="00B3665F">
        <w:t xml:space="preserve"> comparable to that of Fig. 6</w:t>
      </w:r>
      <w:r w:rsidR="004F4ABA">
        <w:t>.</w:t>
      </w:r>
    </w:p>
    <w:p w:rsidR="009D168A" w:rsidRDefault="00B3665F" w:rsidP="00DA51AF">
      <w:r>
        <w:t xml:space="preserve">   Fig. 8 and Table I describe a magnet of comparable gap widths (112 cm, 79 cm and 60 cm) and field quality but only ten superconducting coils upstream of 15 m. Like the previous magnets, it</w:t>
      </w:r>
      <w:r w:rsidR="00EA6607">
        <w:t>s</w:t>
      </w:r>
      <w:r w:rsidR="00F50D6D" w:rsidRPr="00F50D6D">
        <w:t xml:space="preserve"> resistive </w:t>
      </w:r>
      <w:r w:rsidR="00EA6607">
        <w:t>magnet</w:t>
      </w:r>
      <w:r w:rsidR="00F50D6D" w:rsidRPr="00F50D6D">
        <w:t xml:space="preserve"> </w:t>
      </w:r>
      <w:r w:rsidR="00EA6607">
        <w:t xml:space="preserve">has </w:t>
      </w:r>
      <w:r w:rsidRPr="00F50D6D">
        <w:t xml:space="preserve">five nested two-layer coils of </w:t>
      </w:r>
      <w:r w:rsidR="004D1930">
        <w:t xml:space="preserve">radiation-resistant </w:t>
      </w:r>
      <w:proofErr w:type="spellStart"/>
      <w:r w:rsidRPr="00F50D6D">
        <w:t>MgO</w:t>
      </w:r>
      <w:proofErr w:type="spellEnd"/>
      <w:r w:rsidRPr="00F50D6D">
        <w:t>-insulated hollow conductor</w:t>
      </w:r>
      <w:r w:rsidR="00EA6607">
        <w:t xml:space="preserve"> </w:t>
      </w:r>
      <w:r w:rsidR="00F50D6D" w:rsidRPr="00F50D6D">
        <w:t>and u</w:t>
      </w:r>
      <w:r w:rsidR="00F50D6D" w:rsidRPr="00F50D6D">
        <w:t>p</w:t>
      </w:r>
      <w:r w:rsidR="00F50D6D" w:rsidRPr="00F50D6D">
        <w:t xml:space="preserve">stream superconducting coils of 120-cm inner radius. </w:t>
      </w:r>
      <w:r w:rsidR="009D168A">
        <w:t>Its t</w:t>
      </w:r>
      <w:r w:rsidR="00F50D6D" w:rsidRPr="00F50D6D">
        <w:t>o</w:t>
      </w:r>
      <w:r w:rsidR="009D168A">
        <w:t>tal stored energy is 3.3</w:t>
      </w:r>
      <w:r w:rsidR="00F50D6D" w:rsidRPr="00F50D6D">
        <w:t xml:space="preserve"> GJ</w:t>
      </w:r>
      <w:r w:rsidR="009D168A">
        <w:t>; its on-axis f</w:t>
      </w:r>
      <w:r w:rsidR="00F50D6D" w:rsidRPr="00F50D6D">
        <w:t xml:space="preserve">ield </w:t>
      </w:r>
      <w:r w:rsidR="004F12FA">
        <w:t xml:space="preserve">profile </w:t>
      </w:r>
      <w:r w:rsidR="009D168A">
        <w:t xml:space="preserve">from z = </w:t>
      </w:r>
      <w:r w:rsidR="009D168A">
        <w:rPr>
          <w:rFonts w:cstheme="minorHAnsi"/>
        </w:rPr>
        <w:t>−</w:t>
      </w:r>
      <w:r w:rsidR="009D168A">
        <w:t xml:space="preserve">75 cm to 0 </w:t>
      </w:r>
      <w:r w:rsidR="004F12FA">
        <w:t xml:space="preserve">is parabolic, 20.2 </w:t>
      </w:r>
      <w:r w:rsidR="004D1930">
        <w:t>T</w:t>
      </w:r>
      <w:r w:rsidR="004F12FA">
        <w:t xml:space="preserve"> at its center and 19.5 </w:t>
      </w:r>
      <w:r w:rsidR="004D1930">
        <w:t>T</w:t>
      </w:r>
      <w:r w:rsidR="004F12FA">
        <w:t xml:space="preserve"> at its ends, a field inhomogeneity of 0.73T, or </w:t>
      </w:r>
      <w:r w:rsidR="00F50D6D" w:rsidRPr="00F50D6D">
        <w:t>3.</w:t>
      </w:r>
      <w:r w:rsidR="009D168A">
        <w:t>6</w:t>
      </w:r>
      <w:r w:rsidR="00F50D6D" w:rsidRPr="00F50D6D">
        <w:t>%</w:t>
      </w:r>
      <w:r w:rsidR="004F12FA">
        <w:t>,</w:t>
      </w:r>
      <w:r w:rsidR="00F50D6D" w:rsidRPr="00F50D6D">
        <w:t xml:space="preserve"> peak-to-peak.</w:t>
      </w:r>
    </w:p>
    <w:p w:rsidR="00A71145" w:rsidRDefault="009D168A" w:rsidP="00DA51AF">
      <w:r>
        <w:t xml:space="preserve">  </w:t>
      </w:r>
      <w:r w:rsidR="00F50D6D" w:rsidRPr="00F50D6D">
        <w:t xml:space="preserve"> </w:t>
      </w:r>
      <w:r w:rsidR="00C53872">
        <w:t>T</w:t>
      </w:r>
      <w:r w:rsidR="004F12FA">
        <w:t xml:space="preserve">able I </w:t>
      </w:r>
      <w:r w:rsidR="00173D6A">
        <w:t>lists a multitude of magnet parameters. T</w:t>
      </w:r>
      <w:r w:rsidR="00C53872">
        <w:t>he resistive</w:t>
      </w:r>
      <w:r>
        <w:t xml:space="preserve"> </w:t>
      </w:r>
      <w:r w:rsidR="00F50D6D" w:rsidRPr="00F50D6D">
        <w:t xml:space="preserve">magnet </w:t>
      </w:r>
      <w:r>
        <w:t xml:space="preserve">employs </w:t>
      </w:r>
      <w:r w:rsidR="00C53872">
        <w:t xml:space="preserve">6.7 metric tons of </w:t>
      </w:r>
      <w:r w:rsidR="00F50D6D" w:rsidRPr="00F50D6D">
        <w:t>Jap</w:t>
      </w:r>
      <w:r w:rsidR="00F50D6D" w:rsidRPr="00F50D6D">
        <w:t>a</w:t>
      </w:r>
      <w:r w:rsidR="00F50D6D" w:rsidRPr="00F50D6D">
        <w:t xml:space="preserve">nese-Hadron-Facility hollow </w:t>
      </w:r>
      <w:proofErr w:type="gramStart"/>
      <w:r w:rsidR="00F50D6D" w:rsidRPr="00F50D6D">
        <w:t>conductor</w:t>
      </w:r>
      <w:proofErr w:type="gramEnd"/>
      <w:r w:rsidR="00C53872">
        <w:t>. The innermost coil uses 0.345 tons</w:t>
      </w:r>
      <w:r w:rsidR="00F50D6D" w:rsidRPr="00F50D6D">
        <w:t xml:space="preserve"> </w:t>
      </w:r>
      <w:r w:rsidR="00C53872">
        <w:t xml:space="preserve">(108 meters) </w:t>
      </w:r>
      <w:r>
        <w:t xml:space="preserve">of 18.0 </w:t>
      </w:r>
      <w:proofErr w:type="gramStart"/>
      <w:r w:rsidR="00A71145">
        <w:t>square</w:t>
      </w:r>
      <w:proofErr w:type="gramEnd"/>
      <w:r w:rsidR="00A71145">
        <w:t xml:space="preserve"> O.D.</w:t>
      </w:r>
      <w:r w:rsidR="00173D6A">
        <w:t xml:space="preserve"> (</w:t>
      </w:r>
      <w:r w:rsidR="004D1930">
        <w:t>C</w:t>
      </w:r>
      <w:r w:rsidR="00173D6A">
        <w:t xml:space="preserve">onductor parameters </w:t>
      </w:r>
      <w:r w:rsidR="004D1930">
        <w:t xml:space="preserve">not shown </w:t>
      </w:r>
      <w:r w:rsidR="00173D6A">
        <w:t xml:space="preserve">are:  overall O.D., </w:t>
      </w:r>
      <w:r w:rsidR="00A71145">
        <w:t>including insulation and non-current-carrying copper sheath</w:t>
      </w:r>
      <w:r w:rsidR="00173D6A">
        <w:t>, is 23.8 mm; cooling hole is</w:t>
      </w:r>
      <w:r w:rsidR="00A71145">
        <w:t xml:space="preserve"> 10 </w:t>
      </w:r>
      <w:r w:rsidR="00D6197B">
        <w:t>m</w:t>
      </w:r>
      <w:r w:rsidR="00A71145">
        <w:t xml:space="preserve">m </w:t>
      </w:r>
      <w:r w:rsidR="00D6197B">
        <w:t>square</w:t>
      </w:r>
      <w:r w:rsidR="00173D6A">
        <w:t>.)</w:t>
      </w:r>
      <w:r w:rsidR="00A71145">
        <w:t xml:space="preserve"> </w:t>
      </w:r>
      <w:proofErr w:type="gramStart"/>
      <w:r w:rsidR="00A71145">
        <w:t>Coils further out scale this to as much as 25.8 mm square O.D.</w:t>
      </w:r>
      <w:r w:rsidR="004F12FA">
        <w:t>--</w:t>
      </w:r>
      <w:r w:rsidR="00A71145">
        <w:t>i.e., twice the cross section</w:t>
      </w:r>
      <w:r w:rsidR="004F12FA">
        <w:t xml:space="preserve"> and hence half the current density</w:t>
      </w:r>
      <w:r w:rsidR="00A71145">
        <w:t>.</w:t>
      </w:r>
      <w:proofErr w:type="gramEnd"/>
      <w:r w:rsidR="00F50D6D" w:rsidRPr="00F50D6D">
        <w:t xml:space="preserve"> Supporting each coil is a tube or wrap </w:t>
      </w:r>
      <w:r w:rsidR="00C53872">
        <w:t xml:space="preserve">1.5 mm to 3.0 mm thick </w:t>
      </w:r>
      <w:r w:rsidR="00F50D6D" w:rsidRPr="00F50D6D">
        <w:t xml:space="preserve">of </w:t>
      </w:r>
      <w:r w:rsidR="00A71145">
        <w:t>7</w:t>
      </w:r>
      <w:r w:rsidR="00F50D6D" w:rsidRPr="00F50D6D">
        <w:t xml:space="preserve">00 MPa design stress and 200 </w:t>
      </w:r>
      <w:proofErr w:type="spellStart"/>
      <w:r w:rsidR="00F50D6D" w:rsidRPr="00F50D6D">
        <w:t>GPa</w:t>
      </w:r>
      <w:proofErr w:type="spellEnd"/>
      <w:r w:rsidR="00F50D6D" w:rsidRPr="00F50D6D">
        <w:t xml:space="preserve"> Young's modulus. </w:t>
      </w:r>
      <w:r w:rsidR="00C53872">
        <w:t xml:space="preserve">The </w:t>
      </w:r>
      <w:r w:rsidR="00C53872">
        <w:lastRenderedPageBreak/>
        <w:t>magnet has 602 turns; t</w:t>
      </w:r>
      <w:r w:rsidR="00A71145">
        <w:t>he f</w:t>
      </w:r>
      <w:r w:rsidR="00F50D6D" w:rsidRPr="00F50D6D">
        <w:t xml:space="preserve">ield contribution </w:t>
      </w:r>
      <w:r w:rsidR="00A71145">
        <w:t xml:space="preserve">is </w:t>
      </w:r>
      <w:r w:rsidR="00F50D6D" w:rsidRPr="00F50D6D">
        <w:t>5.3 T at 1</w:t>
      </w:r>
      <w:r w:rsidR="00A71145">
        <w:t>1.6</w:t>
      </w:r>
      <w:r w:rsidR="00F50D6D" w:rsidRPr="00F50D6D">
        <w:t xml:space="preserve"> MW</w:t>
      </w:r>
      <w:r w:rsidR="00A71145">
        <w:t>:  940 volts at 12.4 kA. The maximum temperature rise in the conductor is 8</w:t>
      </w:r>
      <w:r w:rsidR="00F50D6D" w:rsidRPr="00F50D6D">
        <w:t xml:space="preserve">0 </w:t>
      </w:r>
      <w:proofErr w:type="spellStart"/>
      <w:r w:rsidR="00F50D6D" w:rsidRPr="00F50D6D">
        <w:rPr>
          <w:vertAlign w:val="superscript"/>
        </w:rPr>
        <w:t>o</w:t>
      </w:r>
      <w:r w:rsidR="00F50D6D" w:rsidRPr="00F50D6D">
        <w:t>C</w:t>
      </w:r>
      <w:proofErr w:type="spellEnd"/>
      <w:r w:rsidR="00F50D6D" w:rsidRPr="00F50D6D">
        <w:t xml:space="preserve"> with </w:t>
      </w:r>
      <w:r w:rsidR="00A71145">
        <w:t>50</w:t>
      </w:r>
      <w:r w:rsidR="00F50D6D" w:rsidRPr="00F50D6D">
        <w:t xml:space="preserve"> liters/sec</w:t>
      </w:r>
      <w:r w:rsidR="00E864FF">
        <w:t>ond</w:t>
      </w:r>
      <w:r w:rsidR="00A71145">
        <w:t xml:space="preserve"> </w:t>
      </w:r>
      <w:r w:rsidR="00786B4D">
        <w:t>of</w:t>
      </w:r>
      <w:r w:rsidR="00A71145">
        <w:t xml:space="preserve"> water </w:t>
      </w:r>
      <w:r w:rsidR="00786B4D">
        <w:t xml:space="preserve">at a </w:t>
      </w:r>
      <w:r w:rsidR="00A71145">
        <w:t>pressure drop of</w:t>
      </w:r>
      <w:r w:rsidR="00F50D6D" w:rsidRPr="00F50D6D">
        <w:t xml:space="preserve"> 40 a</w:t>
      </w:r>
      <w:r w:rsidR="00F50D6D" w:rsidRPr="00F50D6D">
        <w:t>t</w:t>
      </w:r>
      <w:r w:rsidR="00F50D6D" w:rsidRPr="00F50D6D">
        <w:t>m</w:t>
      </w:r>
      <w:r w:rsidR="00A71145">
        <w:t>ospheres and three</w:t>
      </w:r>
      <w:r w:rsidR="00F50D6D" w:rsidRPr="00F50D6D">
        <w:t xml:space="preserve"> hydraulic paths per layer</w:t>
      </w:r>
      <w:r w:rsidR="00A71145">
        <w:t xml:space="preserve"> in the inner coil and four </w:t>
      </w:r>
      <w:r w:rsidR="004F12FA">
        <w:t>paths</w:t>
      </w:r>
      <w:r w:rsidR="00786B4D">
        <w:t xml:space="preserve"> per </w:t>
      </w:r>
      <w:r w:rsidR="004F12FA">
        <w:t xml:space="preserve">layer </w:t>
      </w:r>
      <w:r w:rsidR="00A71145">
        <w:t>in each of the other coils.</w:t>
      </w:r>
    </w:p>
    <w:p w:rsidR="00F50D6D" w:rsidRPr="00F50D6D" w:rsidRDefault="00A71145" w:rsidP="00DA51AF">
      <w:r>
        <w:t xml:space="preserve">  </w:t>
      </w:r>
      <w:r w:rsidR="00F50D6D" w:rsidRPr="00F50D6D">
        <w:t xml:space="preserve"> The most-upstream </w:t>
      </w:r>
      <w:r w:rsidR="00E864FF">
        <w:t>superconducting</w:t>
      </w:r>
      <w:r w:rsidR="00F50D6D" w:rsidRPr="00F50D6D">
        <w:t xml:space="preserve"> coil has an O.R. of 19</w:t>
      </w:r>
      <w:r w:rsidR="004F12FA">
        <w:t>6</w:t>
      </w:r>
      <w:r w:rsidR="00F50D6D" w:rsidRPr="00F50D6D">
        <w:t xml:space="preserve"> cm, a length of 3.</w:t>
      </w:r>
      <w:r w:rsidR="004F12FA">
        <w:t>7</w:t>
      </w:r>
      <w:r w:rsidR="00F50D6D" w:rsidRPr="00F50D6D">
        <w:t xml:space="preserve"> meters, a weight of 1</w:t>
      </w:r>
      <w:r w:rsidR="004F12FA">
        <w:t>7</w:t>
      </w:r>
      <w:r w:rsidR="00F50D6D" w:rsidRPr="00F50D6D">
        <w:t>0 metric tons, and is 9</w:t>
      </w:r>
      <w:r w:rsidR="004F12FA">
        <w:t>.3</w:t>
      </w:r>
      <w:r w:rsidR="00F50D6D" w:rsidRPr="00F50D6D">
        <w:t>% Nb</w:t>
      </w:r>
      <w:r w:rsidR="00F50D6D" w:rsidRPr="00F50D6D">
        <w:rPr>
          <w:vertAlign w:val="subscript"/>
        </w:rPr>
        <w:t>3</w:t>
      </w:r>
      <w:r w:rsidR="00F50D6D" w:rsidRPr="00F50D6D">
        <w:t>Sn, 5</w:t>
      </w:r>
      <w:r w:rsidR="004F12FA">
        <w:t>2</w:t>
      </w:r>
      <w:r w:rsidR="00F50D6D" w:rsidRPr="00F50D6D">
        <w:t xml:space="preserve">% </w:t>
      </w:r>
      <w:r w:rsidR="00786B4D">
        <w:t xml:space="preserve">stainless </w:t>
      </w:r>
      <w:r w:rsidR="00F50D6D" w:rsidRPr="00F50D6D">
        <w:t>steel</w:t>
      </w:r>
      <w:r w:rsidR="00786B4D">
        <w:t xml:space="preserve"> and</w:t>
      </w:r>
      <w:r w:rsidR="00F50D6D" w:rsidRPr="00F50D6D">
        <w:t xml:space="preserve"> </w:t>
      </w:r>
      <w:r w:rsidR="004F12FA">
        <w:t>15</w:t>
      </w:r>
      <w:r w:rsidR="00F50D6D" w:rsidRPr="00F50D6D">
        <w:t xml:space="preserve">% </w:t>
      </w:r>
      <w:r w:rsidR="004F12FA">
        <w:t xml:space="preserve">each of copper and helium, </w:t>
      </w:r>
      <w:r w:rsidR="00E864FF">
        <w:t>leaving</w:t>
      </w:r>
      <w:r w:rsidR="004F12FA">
        <w:t xml:space="preserve"> </w:t>
      </w:r>
      <w:r w:rsidR="00F50D6D" w:rsidRPr="00F50D6D">
        <w:t xml:space="preserve">8% </w:t>
      </w:r>
      <w:r w:rsidR="00E864FF">
        <w:t xml:space="preserve">for </w:t>
      </w:r>
      <w:r w:rsidR="00F50D6D" w:rsidRPr="00F50D6D">
        <w:t xml:space="preserve">insulation. </w:t>
      </w:r>
      <w:r w:rsidR="004F12FA">
        <w:t xml:space="preserve">Coil #15 of table I </w:t>
      </w:r>
      <w:r w:rsidR="00F50D6D" w:rsidRPr="00F50D6D">
        <w:t>is 1.</w:t>
      </w:r>
      <w:r w:rsidR="00E864FF">
        <w:t>0</w:t>
      </w:r>
      <w:r w:rsidR="00F50D6D" w:rsidRPr="00F50D6D">
        <w:t xml:space="preserve">% </w:t>
      </w:r>
      <w:r w:rsidR="00E864FF">
        <w:t>superconductor (modeled as Nb</w:t>
      </w:r>
      <w:r w:rsidR="00E864FF" w:rsidRPr="00E864FF">
        <w:rPr>
          <w:vertAlign w:val="subscript"/>
        </w:rPr>
        <w:t>3</w:t>
      </w:r>
      <w:r w:rsidR="00E864FF">
        <w:t>Sn), 5.4</w:t>
      </w:r>
      <w:r w:rsidR="00F50D6D" w:rsidRPr="00F50D6D">
        <w:t xml:space="preserve">% </w:t>
      </w:r>
      <w:r w:rsidR="00E864FF">
        <w:t xml:space="preserve">stainless </w:t>
      </w:r>
      <w:r w:rsidR="00F50D6D" w:rsidRPr="00F50D6D">
        <w:t xml:space="preserve">steel </w:t>
      </w:r>
      <w:r w:rsidR="00786B4D">
        <w:t xml:space="preserve">(again of 700 MPa design stress and 200 </w:t>
      </w:r>
      <w:proofErr w:type="spellStart"/>
      <w:proofErr w:type="gramStart"/>
      <w:r w:rsidR="00786B4D">
        <w:t>GPa</w:t>
      </w:r>
      <w:proofErr w:type="spellEnd"/>
      <w:proofErr w:type="gramEnd"/>
      <w:r w:rsidR="00786B4D">
        <w:t xml:space="preserve"> Young's modulus) </w:t>
      </w:r>
      <w:r w:rsidR="00E864FF">
        <w:t>and 3</w:t>
      </w:r>
      <w:r w:rsidR="00F50D6D" w:rsidRPr="00F50D6D">
        <w:t>7</w:t>
      </w:r>
      <w:r w:rsidR="00E864FF">
        <w:t>.</w:t>
      </w:r>
      <w:r w:rsidR="00F50D6D" w:rsidRPr="00F50D6D">
        <w:t xml:space="preserve">5% </w:t>
      </w:r>
      <w:r w:rsidR="00E864FF">
        <w:t>each of copper and helium,</w:t>
      </w:r>
      <w:r w:rsidR="00F50D6D" w:rsidRPr="00F50D6D">
        <w:t xml:space="preserve"> </w:t>
      </w:r>
      <w:r w:rsidR="00E864FF">
        <w:t xml:space="preserve">leaving </w:t>
      </w:r>
      <w:r w:rsidR="00F50D6D" w:rsidRPr="00F50D6D">
        <w:t xml:space="preserve">19% </w:t>
      </w:r>
      <w:r w:rsidR="00E864FF">
        <w:t>fo</w:t>
      </w:r>
      <w:r w:rsidR="004831DD">
        <w:t>r</w:t>
      </w:r>
      <w:r w:rsidR="00E864FF">
        <w:t xml:space="preserve"> </w:t>
      </w:r>
      <w:r w:rsidR="00F50D6D" w:rsidRPr="00F50D6D">
        <w:t>insulation.</w:t>
      </w:r>
    </w:p>
    <w:p w:rsidR="00150E43" w:rsidRDefault="004831DD" w:rsidP="00DA51AF">
      <w:r>
        <w:t xml:space="preserve">   Fig. 9 shows that the on-axis f</w:t>
      </w:r>
      <w:r w:rsidR="00F94D9B">
        <w:t>ield quality remain</w:t>
      </w:r>
      <w:r>
        <w:t>s</w:t>
      </w:r>
      <w:r w:rsidR="00F94D9B">
        <w:t xml:space="preserve"> </w:t>
      </w:r>
      <w:r>
        <w:t>comparable to that of Figs. 6 and 7.</w:t>
      </w:r>
    </w:p>
    <w:p w:rsidR="004831DD" w:rsidRDefault="004D47CA" w:rsidP="00DA51AF">
      <w:r>
        <w:t xml:space="preserve">   Fig. 10 sho</w:t>
      </w:r>
      <w:r w:rsidR="00786B4D">
        <w:t>w</w:t>
      </w:r>
      <w:r>
        <w:t xml:space="preserve">s that the maximum hoop strain in every coil is the design value of </w:t>
      </w:r>
      <w:r w:rsidR="00786B4D">
        <w:t xml:space="preserve">700 </w:t>
      </w:r>
      <w:proofErr w:type="spellStart"/>
      <w:r w:rsidR="00786B4D">
        <w:t>MPa</w:t>
      </w:r>
      <w:proofErr w:type="spellEnd"/>
      <w:r w:rsidR="00786B4D">
        <w:t xml:space="preserve"> / 200 </w:t>
      </w:r>
      <w:proofErr w:type="spellStart"/>
      <w:proofErr w:type="gramStart"/>
      <w:r w:rsidR="00786B4D">
        <w:t>GPa</w:t>
      </w:r>
      <w:proofErr w:type="spellEnd"/>
      <w:proofErr w:type="gramEnd"/>
      <w:r w:rsidR="00786B4D">
        <w:t xml:space="preserve"> = </w:t>
      </w:r>
      <w:r>
        <w:t xml:space="preserve">0.35%. To achieve this required </w:t>
      </w:r>
      <w:r w:rsidR="00786B4D">
        <w:t>several</w:t>
      </w:r>
      <w:r>
        <w:t xml:space="preserve"> iterations between the </w:t>
      </w:r>
      <w:r w:rsidR="00786B4D">
        <w:t>analytic</w:t>
      </w:r>
      <w:r>
        <w:t xml:space="preserve"> program that optimizes coil d</w:t>
      </w:r>
      <w:r>
        <w:t>i</w:t>
      </w:r>
      <w:r>
        <w:t xml:space="preserve">mensions and the FEM program that computes accurately the off-axis fields, Lorentz forces, stresses and strains. </w:t>
      </w:r>
    </w:p>
    <w:p w:rsidR="00B93FFC" w:rsidRDefault="00B93FFC" w:rsidP="00DA51AF"/>
    <w:p w:rsidR="00B93FFC" w:rsidRDefault="00B93FFC" w:rsidP="00DA51AF">
      <w:pPr>
        <w:sectPr w:rsidR="00B93FFC" w:rsidSect="00295B03">
          <w:pgSz w:w="12240" w:h="15840"/>
          <w:pgMar w:top="1440" w:right="1296" w:bottom="1152" w:left="1584" w:header="720" w:footer="720" w:gutter="0"/>
          <w:cols w:space="720"/>
          <w:docGrid w:linePitch="360"/>
        </w:sectPr>
      </w:pPr>
    </w:p>
    <w:p w:rsidR="00AC6B5F" w:rsidRDefault="00B93FFC" w:rsidP="009031A5">
      <w:pPr>
        <w:spacing w:after="120"/>
        <w:jc w:val="center"/>
      </w:pPr>
      <w:r w:rsidRPr="00B93FFC">
        <w:rPr>
          <w:noProof/>
        </w:rPr>
        <w:lastRenderedPageBreak/>
        <w:drawing>
          <wp:inline distT="0" distB="0" distL="0" distR="0">
            <wp:extent cx="1859299" cy="5015802"/>
            <wp:effectExtent l="19050" t="0" r="7601" b="0"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404" cy="5026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4578">
        <w:t xml:space="preserve">  </w:t>
      </w:r>
      <w:r w:rsidR="00932A72">
        <w:rPr>
          <w:noProof/>
        </w:rPr>
        <w:drawing>
          <wp:inline distT="0" distB="0" distL="0" distR="0">
            <wp:extent cx="6705600" cy="536902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383" r="1347" b="1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5369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578" w:rsidRDefault="00E94578" w:rsidP="009031A5">
      <w:pPr>
        <w:spacing w:after="120"/>
        <w:jc w:val="center"/>
      </w:pPr>
    </w:p>
    <w:p w:rsidR="005678F6" w:rsidRPr="009031A5" w:rsidRDefault="00B93FFC" w:rsidP="00B93FFC">
      <w:pPr>
        <w:spacing w:before="120"/>
        <w:jc w:val="center"/>
        <w:rPr>
          <w:sz w:val="20"/>
          <w:szCs w:val="20"/>
        </w:rPr>
      </w:pPr>
      <w:r w:rsidRPr="00A904E3">
        <w:rPr>
          <w:sz w:val="20"/>
          <w:szCs w:val="20"/>
        </w:rPr>
        <w:t xml:space="preserve">Fig. </w:t>
      </w:r>
      <w:r>
        <w:rPr>
          <w:sz w:val="20"/>
          <w:szCs w:val="20"/>
        </w:rPr>
        <w:t>6a-b</w:t>
      </w:r>
      <w:r w:rsidRPr="00A904E3">
        <w:rPr>
          <w:sz w:val="20"/>
          <w:szCs w:val="20"/>
        </w:rPr>
        <w:t xml:space="preserve">:  </w:t>
      </w:r>
      <w:r>
        <w:rPr>
          <w:sz w:val="20"/>
          <w:szCs w:val="20"/>
        </w:rPr>
        <w:t>R</w:t>
      </w:r>
      <w:r w:rsidRPr="00A904E3">
        <w:rPr>
          <w:sz w:val="20"/>
          <w:szCs w:val="20"/>
        </w:rPr>
        <w:t xml:space="preserve">esistive </w:t>
      </w:r>
      <w:r>
        <w:rPr>
          <w:sz w:val="20"/>
          <w:szCs w:val="20"/>
        </w:rPr>
        <w:t>&amp;</w:t>
      </w:r>
      <w:r w:rsidRPr="00A904E3">
        <w:rPr>
          <w:sz w:val="20"/>
          <w:szCs w:val="20"/>
        </w:rPr>
        <w:t xml:space="preserve"> upstream </w:t>
      </w:r>
      <w:r w:rsidR="00EF6801">
        <w:rPr>
          <w:sz w:val="20"/>
          <w:szCs w:val="20"/>
        </w:rPr>
        <w:t>twelve</w:t>
      </w:r>
      <w:r w:rsidR="00B9049F">
        <w:rPr>
          <w:sz w:val="20"/>
          <w:szCs w:val="20"/>
        </w:rPr>
        <w:t xml:space="preserve"> </w:t>
      </w:r>
      <w:r w:rsidR="00E94578">
        <w:rPr>
          <w:sz w:val="20"/>
          <w:szCs w:val="20"/>
        </w:rPr>
        <w:t>superconducting</w:t>
      </w:r>
      <w:r w:rsidRPr="00A904E3">
        <w:rPr>
          <w:sz w:val="20"/>
          <w:szCs w:val="20"/>
        </w:rPr>
        <w:t xml:space="preserve"> coils of Magnet IDS120i</w:t>
      </w:r>
      <w:r>
        <w:rPr>
          <w:sz w:val="20"/>
          <w:szCs w:val="20"/>
        </w:rPr>
        <w:t xml:space="preserve">3m with </w:t>
      </w:r>
      <w:proofErr w:type="spellStart"/>
      <w:r>
        <w:rPr>
          <w:sz w:val="20"/>
          <w:szCs w:val="20"/>
        </w:rPr>
        <w:t>intercoil</w:t>
      </w:r>
      <w:proofErr w:type="spellEnd"/>
      <w:r>
        <w:rPr>
          <w:sz w:val="20"/>
          <w:szCs w:val="20"/>
        </w:rPr>
        <w:t xml:space="preserve"> axial gap of 50 cm flanking z = 3 m</w:t>
      </w:r>
      <w:r w:rsidR="00EF6801">
        <w:rPr>
          <w:sz w:val="20"/>
          <w:szCs w:val="20"/>
        </w:rPr>
        <w:t>eters</w:t>
      </w:r>
      <w:r w:rsidR="003B2F4D">
        <w:rPr>
          <w:sz w:val="20"/>
          <w:szCs w:val="20"/>
        </w:rPr>
        <w:t xml:space="preserve"> </w:t>
      </w:r>
      <w:r w:rsidR="00EF6801">
        <w:rPr>
          <w:sz w:val="20"/>
          <w:szCs w:val="20"/>
        </w:rPr>
        <w:t>and</w:t>
      </w:r>
      <w:r w:rsidR="00DD4DF7">
        <w:rPr>
          <w:sz w:val="20"/>
          <w:szCs w:val="20"/>
        </w:rPr>
        <w:t xml:space="preserve"> </w:t>
      </w:r>
      <w:r w:rsidR="00E94578">
        <w:rPr>
          <w:sz w:val="20"/>
          <w:szCs w:val="20"/>
        </w:rPr>
        <w:t xml:space="preserve">axial gap of </w:t>
      </w:r>
      <w:r>
        <w:rPr>
          <w:sz w:val="20"/>
          <w:szCs w:val="20"/>
        </w:rPr>
        <w:t xml:space="preserve">35 cm </w:t>
      </w:r>
      <w:r w:rsidR="00DD4DF7">
        <w:rPr>
          <w:sz w:val="20"/>
          <w:szCs w:val="20"/>
        </w:rPr>
        <w:t>flank</w:t>
      </w:r>
      <w:r w:rsidR="003B2F4D">
        <w:rPr>
          <w:sz w:val="20"/>
          <w:szCs w:val="20"/>
        </w:rPr>
        <w:t>ing</w:t>
      </w:r>
      <w:r>
        <w:rPr>
          <w:sz w:val="20"/>
          <w:szCs w:val="20"/>
        </w:rPr>
        <w:t xml:space="preserve"> z = 9 m</w:t>
      </w:r>
      <w:r w:rsidR="00EF6801">
        <w:rPr>
          <w:sz w:val="20"/>
          <w:szCs w:val="20"/>
        </w:rPr>
        <w:t>eters</w:t>
      </w:r>
      <w:r w:rsidRPr="00A904E3">
        <w:rPr>
          <w:sz w:val="20"/>
          <w:szCs w:val="20"/>
        </w:rPr>
        <w:t>.</w:t>
      </w:r>
      <w:r>
        <w:rPr>
          <w:sz w:val="20"/>
          <w:szCs w:val="20"/>
        </w:rPr>
        <w:t xml:space="preserve">  Left:  Coil cross sections.  Right:  </w:t>
      </w:r>
      <w:r w:rsidR="005678F6" w:rsidRPr="009031A5">
        <w:rPr>
          <w:sz w:val="20"/>
          <w:szCs w:val="20"/>
        </w:rPr>
        <w:t>On-axis field profile</w:t>
      </w:r>
      <w:r w:rsidR="009031A5" w:rsidRPr="009031A5">
        <w:rPr>
          <w:sz w:val="20"/>
          <w:szCs w:val="20"/>
        </w:rPr>
        <w:t xml:space="preserve">s of </w:t>
      </w:r>
      <w:r w:rsidR="00760AB2">
        <w:rPr>
          <w:sz w:val="20"/>
          <w:szCs w:val="20"/>
        </w:rPr>
        <w:t xml:space="preserve">superconducting, </w:t>
      </w:r>
      <w:r w:rsidR="009031A5" w:rsidRPr="009031A5">
        <w:rPr>
          <w:sz w:val="20"/>
          <w:szCs w:val="20"/>
        </w:rPr>
        <w:t xml:space="preserve">resistive </w:t>
      </w:r>
      <w:r w:rsidR="00760AB2">
        <w:rPr>
          <w:sz w:val="20"/>
          <w:szCs w:val="20"/>
        </w:rPr>
        <w:t xml:space="preserve">and combined </w:t>
      </w:r>
      <w:r w:rsidR="009031A5" w:rsidRPr="009031A5">
        <w:rPr>
          <w:sz w:val="20"/>
          <w:szCs w:val="20"/>
        </w:rPr>
        <w:t>magnet</w:t>
      </w:r>
      <w:r w:rsidR="005678F6" w:rsidRPr="009031A5">
        <w:rPr>
          <w:sz w:val="20"/>
          <w:szCs w:val="20"/>
        </w:rPr>
        <w:t>.</w:t>
      </w:r>
    </w:p>
    <w:p w:rsidR="00C93123" w:rsidRDefault="00C93123" w:rsidP="00CB3082">
      <w:pPr>
        <w:jc w:val="center"/>
      </w:pPr>
    </w:p>
    <w:p w:rsidR="00C17322" w:rsidRDefault="002432D3" w:rsidP="00BC74B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1914410" cy="5071916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217" r="25043" b="-5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67" cy="5072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4755">
        <w:rPr>
          <w:sz w:val="20"/>
          <w:szCs w:val="20"/>
        </w:rPr>
        <w:t xml:space="preserve"> </w:t>
      </w:r>
      <w:r w:rsidR="00506BE3">
        <w:rPr>
          <w:noProof/>
          <w:sz w:val="20"/>
          <w:szCs w:val="20"/>
        </w:rPr>
        <w:t xml:space="preserve"> </w:t>
      </w:r>
      <w:r w:rsidR="00C17322">
        <w:rPr>
          <w:noProof/>
          <w:sz w:val="20"/>
          <w:szCs w:val="20"/>
        </w:rPr>
        <w:drawing>
          <wp:inline distT="0" distB="0" distL="0" distR="0">
            <wp:extent cx="6693889" cy="5375460"/>
            <wp:effectExtent l="0" t="0" r="0" b="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059" r="1292" b="1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862" cy="537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F3F" w:rsidRDefault="00872FE6" w:rsidP="0023333C">
      <w:pPr>
        <w:spacing w:before="120"/>
        <w:jc w:val="center"/>
        <w:rPr>
          <w:sz w:val="20"/>
          <w:szCs w:val="20"/>
        </w:rPr>
      </w:pPr>
      <w:r>
        <w:rPr>
          <w:sz w:val="20"/>
          <w:szCs w:val="20"/>
        </w:rPr>
        <w:t>Fig</w:t>
      </w:r>
      <w:r w:rsidRPr="009031A5">
        <w:rPr>
          <w:sz w:val="20"/>
          <w:szCs w:val="20"/>
        </w:rPr>
        <w:t xml:space="preserve">. </w:t>
      </w:r>
      <w:r w:rsidR="00795A4B">
        <w:rPr>
          <w:sz w:val="20"/>
          <w:szCs w:val="20"/>
        </w:rPr>
        <w:t>7</w:t>
      </w:r>
      <w:r>
        <w:rPr>
          <w:sz w:val="20"/>
          <w:szCs w:val="20"/>
        </w:rPr>
        <w:t>a-b:  R</w:t>
      </w:r>
      <w:r w:rsidRPr="00A904E3">
        <w:rPr>
          <w:sz w:val="20"/>
          <w:szCs w:val="20"/>
        </w:rPr>
        <w:t xml:space="preserve">esistive </w:t>
      </w:r>
      <w:r w:rsidR="009067D9">
        <w:rPr>
          <w:sz w:val="20"/>
          <w:szCs w:val="20"/>
        </w:rPr>
        <w:t>&amp;</w:t>
      </w:r>
      <w:r w:rsidRPr="00A904E3">
        <w:rPr>
          <w:sz w:val="20"/>
          <w:szCs w:val="20"/>
        </w:rPr>
        <w:t xml:space="preserve"> </w:t>
      </w:r>
      <w:r>
        <w:rPr>
          <w:sz w:val="20"/>
          <w:szCs w:val="20"/>
        </w:rPr>
        <w:t>superconducting</w:t>
      </w:r>
      <w:r w:rsidRPr="00A904E3">
        <w:rPr>
          <w:sz w:val="20"/>
          <w:szCs w:val="20"/>
        </w:rPr>
        <w:t xml:space="preserve"> </w:t>
      </w:r>
      <w:r w:rsidR="009067D9">
        <w:rPr>
          <w:sz w:val="20"/>
          <w:szCs w:val="20"/>
        </w:rPr>
        <w:t xml:space="preserve">(SC) </w:t>
      </w:r>
      <w:r w:rsidRPr="00A904E3">
        <w:rPr>
          <w:sz w:val="20"/>
          <w:szCs w:val="20"/>
        </w:rPr>
        <w:t xml:space="preserve">coils of </w:t>
      </w:r>
      <w:r w:rsidR="008D08D7">
        <w:rPr>
          <w:sz w:val="20"/>
          <w:szCs w:val="20"/>
        </w:rPr>
        <w:t xml:space="preserve">Target </w:t>
      </w:r>
      <w:r w:rsidRPr="00A904E3">
        <w:rPr>
          <w:sz w:val="20"/>
          <w:szCs w:val="20"/>
        </w:rPr>
        <w:t>Magnet IDS120i</w:t>
      </w:r>
      <w:r>
        <w:rPr>
          <w:sz w:val="20"/>
          <w:szCs w:val="20"/>
        </w:rPr>
        <w:t xml:space="preserve">3m$.  </w:t>
      </w:r>
      <w:proofErr w:type="spellStart"/>
      <w:r>
        <w:rPr>
          <w:sz w:val="20"/>
          <w:szCs w:val="20"/>
        </w:rPr>
        <w:t>Intercoil</w:t>
      </w:r>
      <w:proofErr w:type="spellEnd"/>
      <w:r>
        <w:rPr>
          <w:sz w:val="20"/>
          <w:szCs w:val="20"/>
        </w:rPr>
        <w:t xml:space="preserve"> axial gaps at z</w:t>
      </w:r>
      <w:r w:rsidR="008D08D7">
        <w:rPr>
          <w:sz w:val="20"/>
          <w:szCs w:val="20"/>
        </w:rPr>
        <w:t xml:space="preserve"> </w:t>
      </w:r>
      <w:r>
        <w:rPr>
          <w:sz w:val="20"/>
          <w:szCs w:val="20"/>
        </w:rPr>
        <w:t>= 3 m, 9</w:t>
      </w:r>
      <w:r w:rsidR="008D08D7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m </w:t>
      </w:r>
      <w:r w:rsidR="009067D9">
        <w:rPr>
          <w:sz w:val="20"/>
          <w:szCs w:val="20"/>
        </w:rPr>
        <w:t>&amp;</w:t>
      </w:r>
      <w:r>
        <w:rPr>
          <w:sz w:val="20"/>
          <w:szCs w:val="20"/>
        </w:rPr>
        <w:t xml:space="preserve"> 15 m of 115 cm, 78 cm &amp; 55 cm; each gap</w:t>
      </w:r>
      <w:r w:rsidR="00DF5B71">
        <w:rPr>
          <w:sz w:val="20"/>
          <w:szCs w:val="20"/>
        </w:rPr>
        <w:t xml:space="preserve"> </w:t>
      </w:r>
      <w:r w:rsidR="007F50A5">
        <w:rPr>
          <w:sz w:val="20"/>
          <w:szCs w:val="20"/>
        </w:rPr>
        <w:t xml:space="preserve">width </w:t>
      </w:r>
      <w:r w:rsidR="00DF5B71">
        <w:rPr>
          <w:sz w:val="20"/>
          <w:szCs w:val="20"/>
        </w:rPr>
        <w:t>is</w:t>
      </w:r>
      <w:r>
        <w:rPr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1/3 the sum of the outer radii of the coils that flank the gap. </w:t>
      </w:r>
      <w:r>
        <w:rPr>
          <w:sz w:val="20"/>
          <w:szCs w:val="20"/>
        </w:rPr>
        <w:t xml:space="preserve"> O</w:t>
      </w:r>
      <w:r w:rsidR="009067D9">
        <w:rPr>
          <w:sz w:val="20"/>
          <w:szCs w:val="20"/>
        </w:rPr>
        <w:t>.D.'s</w:t>
      </w:r>
      <w:r>
        <w:rPr>
          <w:sz w:val="20"/>
          <w:szCs w:val="20"/>
        </w:rPr>
        <w:t xml:space="preserve"> of </w:t>
      </w:r>
      <w:r w:rsidR="009067D9">
        <w:rPr>
          <w:sz w:val="20"/>
          <w:szCs w:val="20"/>
        </w:rPr>
        <w:t>SC</w:t>
      </w:r>
      <w:r>
        <w:rPr>
          <w:sz w:val="20"/>
          <w:szCs w:val="20"/>
        </w:rPr>
        <w:t xml:space="preserve"> coils constrained, to decrease cryostat </w:t>
      </w:r>
      <w:r w:rsidR="009067D9">
        <w:rPr>
          <w:sz w:val="20"/>
          <w:szCs w:val="20"/>
        </w:rPr>
        <w:t>O.D.'s</w:t>
      </w:r>
      <w:r>
        <w:rPr>
          <w:sz w:val="20"/>
          <w:szCs w:val="20"/>
        </w:rPr>
        <w:t xml:space="preserve">.  </w:t>
      </w:r>
      <w:r w:rsidR="009067D9">
        <w:rPr>
          <w:sz w:val="20"/>
          <w:szCs w:val="20"/>
        </w:rPr>
        <w:t xml:space="preserve">Quarter ellipse is boundary between medium &amp; coarse FEM mesh. </w:t>
      </w:r>
      <w:r>
        <w:rPr>
          <w:sz w:val="20"/>
          <w:szCs w:val="20"/>
        </w:rPr>
        <w:t>Left:  Coil cross-sections &amp; field magnitude (color &amp; contours) &amp; direction (arrows).   Right</w:t>
      </w:r>
      <w:r w:rsidR="00FE27B0">
        <w:rPr>
          <w:sz w:val="20"/>
          <w:szCs w:val="20"/>
        </w:rPr>
        <w:t xml:space="preserve">:  </w:t>
      </w:r>
      <w:r w:rsidR="00FE27B0" w:rsidRPr="009031A5">
        <w:rPr>
          <w:sz w:val="20"/>
          <w:szCs w:val="20"/>
        </w:rPr>
        <w:t xml:space="preserve">On-axis field profiles of </w:t>
      </w:r>
      <w:r w:rsidR="009067D9">
        <w:rPr>
          <w:sz w:val="20"/>
          <w:szCs w:val="20"/>
        </w:rPr>
        <w:t>SC</w:t>
      </w:r>
      <w:r w:rsidR="00FE27B0">
        <w:rPr>
          <w:sz w:val="20"/>
          <w:szCs w:val="20"/>
        </w:rPr>
        <w:t xml:space="preserve">, </w:t>
      </w:r>
      <w:r w:rsidR="00FE27B0" w:rsidRPr="009031A5">
        <w:rPr>
          <w:sz w:val="20"/>
          <w:szCs w:val="20"/>
        </w:rPr>
        <w:t xml:space="preserve">resistive </w:t>
      </w:r>
      <w:r w:rsidR="007F50A5">
        <w:rPr>
          <w:sz w:val="20"/>
          <w:szCs w:val="20"/>
        </w:rPr>
        <w:t>&amp;</w:t>
      </w:r>
      <w:r w:rsidR="00FE27B0">
        <w:rPr>
          <w:sz w:val="20"/>
          <w:szCs w:val="20"/>
        </w:rPr>
        <w:t xml:space="preserve"> combined </w:t>
      </w:r>
      <w:r w:rsidR="00FE27B0" w:rsidRPr="009031A5">
        <w:rPr>
          <w:sz w:val="20"/>
          <w:szCs w:val="20"/>
        </w:rPr>
        <w:t>magnet.</w:t>
      </w:r>
    </w:p>
    <w:p w:rsidR="00945F3F" w:rsidRDefault="00945F3F" w:rsidP="00872FE6">
      <w:pPr>
        <w:jc w:val="center"/>
        <w:rPr>
          <w:sz w:val="20"/>
          <w:szCs w:val="20"/>
        </w:rPr>
        <w:sectPr w:rsidR="00945F3F" w:rsidSect="00945F3F">
          <w:pgSz w:w="15840" w:h="12240" w:orient="landscape"/>
          <w:pgMar w:top="1296" w:right="1008" w:bottom="864" w:left="1152" w:header="720" w:footer="720" w:gutter="0"/>
          <w:cols w:space="720"/>
          <w:docGrid w:linePitch="360"/>
        </w:sectPr>
      </w:pPr>
    </w:p>
    <w:p w:rsidR="009E094A" w:rsidRDefault="00716657" w:rsidP="00FE27B0">
      <w:pPr>
        <w:spacing w:before="120"/>
        <w:jc w:val="center"/>
        <w:rPr>
          <w:noProof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3948306" cy="5240635"/>
            <wp:effectExtent l="19050" t="0" r="0" b="0"/>
            <wp:docPr id="2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235" r="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710" cy="524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3CD5">
        <w:rPr>
          <w:noProof/>
          <w:sz w:val="20"/>
          <w:szCs w:val="20"/>
        </w:rPr>
        <w:t xml:space="preserve"> </w:t>
      </w:r>
      <w:r w:rsidR="00496A90">
        <w:rPr>
          <w:noProof/>
          <w:sz w:val="20"/>
          <w:szCs w:val="20"/>
        </w:rPr>
        <w:drawing>
          <wp:inline distT="0" distB="0" distL="0" distR="0">
            <wp:extent cx="2758640" cy="5243512"/>
            <wp:effectExtent l="19050" t="0" r="3610" b="0"/>
            <wp:docPr id="2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4267" r="2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01" cy="5243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3276">
        <w:rPr>
          <w:noProof/>
          <w:sz w:val="20"/>
          <w:szCs w:val="20"/>
        </w:rPr>
        <w:t xml:space="preserve"> </w:t>
      </w:r>
      <w:r w:rsidR="00470EBF">
        <w:rPr>
          <w:noProof/>
          <w:sz w:val="20"/>
          <w:szCs w:val="20"/>
        </w:rPr>
        <w:drawing>
          <wp:inline distT="0" distB="0" distL="0" distR="0">
            <wp:extent cx="1854105" cy="5244029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6154" r="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664" cy="524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CF7" w:rsidRDefault="002F7CF7" w:rsidP="00FE27B0">
      <w:pPr>
        <w:spacing w:before="120"/>
        <w:jc w:val="center"/>
        <w:rPr>
          <w:noProof/>
          <w:sz w:val="20"/>
          <w:szCs w:val="20"/>
        </w:rPr>
      </w:pPr>
    </w:p>
    <w:p w:rsidR="00031EC6" w:rsidRDefault="00031EC6" w:rsidP="00031EC6">
      <w:pPr>
        <w:jc w:val="center"/>
        <w:rPr>
          <w:sz w:val="20"/>
          <w:szCs w:val="20"/>
        </w:rPr>
      </w:pPr>
      <w:r>
        <w:rPr>
          <w:sz w:val="20"/>
          <w:szCs w:val="20"/>
        </w:rPr>
        <w:t>Fig</w:t>
      </w:r>
      <w:r w:rsidRPr="009031A5">
        <w:rPr>
          <w:sz w:val="20"/>
          <w:szCs w:val="20"/>
        </w:rPr>
        <w:t xml:space="preserve">. </w:t>
      </w:r>
      <w:r w:rsidR="00795A4B">
        <w:rPr>
          <w:sz w:val="20"/>
          <w:szCs w:val="20"/>
        </w:rPr>
        <w:t>8</w:t>
      </w:r>
      <w:r>
        <w:rPr>
          <w:sz w:val="20"/>
          <w:szCs w:val="20"/>
        </w:rPr>
        <w:t>a-</w:t>
      </w:r>
      <w:r w:rsidR="001C077B">
        <w:rPr>
          <w:sz w:val="20"/>
          <w:szCs w:val="20"/>
        </w:rPr>
        <w:t>c:  Coil cross-sections &amp; field magnitude (color &amp; contours) &amp; direction (arrows</w:t>
      </w:r>
      <w:r w:rsidR="002F7CF7">
        <w:rPr>
          <w:sz w:val="20"/>
          <w:szCs w:val="20"/>
        </w:rPr>
        <w:t>)</w:t>
      </w:r>
      <w:r w:rsidR="001C077B">
        <w:rPr>
          <w:sz w:val="20"/>
          <w:szCs w:val="20"/>
        </w:rPr>
        <w:t xml:space="preserve"> </w:t>
      </w:r>
      <w:r w:rsidR="002F7CF7">
        <w:rPr>
          <w:sz w:val="20"/>
          <w:szCs w:val="20"/>
        </w:rPr>
        <w:t>of r</w:t>
      </w:r>
      <w:r w:rsidRPr="00A904E3">
        <w:rPr>
          <w:sz w:val="20"/>
          <w:szCs w:val="20"/>
        </w:rPr>
        <w:t xml:space="preserve">esistive </w:t>
      </w:r>
      <w:r>
        <w:rPr>
          <w:sz w:val="20"/>
          <w:szCs w:val="20"/>
        </w:rPr>
        <w:t>and</w:t>
      </w:r>
      <w:r w:rsidRPr="00A904E3">
        <w:rPr>
          <w:sz w:val="20"/>
          <w:szCs w:val="20"/>
        </w:rPr>
        <w:t xml:space="preserve"> </w:t>
      </w:r>
      <w:r>
        <w:rPr>
          <w:sz w:val="20"/>
          <w:szCs w:val="20"/>
        </w:rPr>
        <w:t>superconducting</w:t>
      </w:r>
      <w:r w:rsidRPr="00A904E3">
        <w:rPr>
          <w:sz w:val="20"/>
          <w:szCs w:val="20"/>
        </w:rPr>
        <w:t xml:space="preserve"> coils of </w:t>
      </w:r>
      <w:r>
        <w:rPr>
          <w:sz w:val="20"/>
          <w:szCs w:val="20"/>
        </w:rPr>
        <w:t xml:space="preserve">Target </w:t>
      </w:r>
      <w:r w:rsidRPr="00A904E3">
        <w:rPr>
          <w:sz w:val="20"/>
          <w:szCs w:val="20"/>
        </w:rPr>
        <w:t>Magnet IDS120i</w:t>
      </w:r>
      <w:r>
        <w:rPr>
          <w:sz w:val="20"/>
          <w:szCs w:val="20"/>
        </w:rPr>
        <w:t>3m</w:t>
      </w:r>
      <w:r w:rsidR="002448F8">
        <w:rPr>
          <w:sz w:val="20"/>
          <w:szCs w:val="20"/>
        </w:rPr>
        <w:t>^</w:t>
      </w:r>
      <w:r>
        <w:rPr>
          <w:sz w:val="20"/>
          <w:szCs w:val="20"/>
        </w:rPr>
        <w:t xml:space="preserve">.  </w:t>
      </w:r>
      <w:proofErr w:type="spellStart"/>
      <w:r>
        <w:rPr>
          <w:sz w:val="20"/>
          <w:szCs w:val="20"/>
        </w:rPr>
        <w:t>Intercoil</w:t>
      </w:r>
      <w:proofErr w:type="spellEnd"/>
      <w:r>
        <w:rPr>
          <w:sz w:val="20"/>
          <w:szCs w:val="20"/>
        </w:rPr>
        <w:t xml:space="preserve"> axial gaps at z = 3 meters, 9 meters &amp; 15 meters of 11</w:t>
      </w:r>
      <w:r w:rsidR="00255951">
        <w:rPr>
          <w:sz w:val="20"/>
          <w:szCs w:val="20"/>
        </w:rPr>
        <w:t>2</w:t>
      </w:r>
      <w:r>
        <w:rPr>
          <w:sz w:val="20"/>
          <w:szCs w:val="20"/>
        </w:rPr>
        <w:t xml:space="preserve"> cm, </w:t>
      </w:r>
      <w:r w:rsidR="002448F8">
        <w:rPr>
          <w:sz w:val="20"/>
          <w:szCs w:val="20"/>
        </w:rPr>
        <w:t>79</w:t>
      </w:r>
      <w:r>
        <w:rPr>
          <w:sz w:val="20"/>
          <w:szCs w:val="20"/>
        </w:rPr>
        <w:t xml:space="preserve"> cm &amp; </w:t>
      </w:r>
      <w:r w:rsidR="001C077B">
        <w:rPr>
          <w:sz w:val="20"/>
          <w:szCs w:val="20"/>
        </w:rPr>
        <w:t>60</w:t>
      </w:r>
      <w:r>
        <w:rPr>
          <w:sz w:val="20"/>
          <w:szCs w:val="20"/>
        </w:rPr>
        <w:t xml:space="preserve"> cm; each gap </w:t>
      </w:r>
      <w:r w:rsidR="007F50A5">
        <w:rPr>
          <w:sz w:val="20"/>
          <w:szCs w:val="20"/>
        </w:rPr>
        <w:t>width is</w:t>
      </w:r>
      <w:r>
        <w:rPr>
          <w:rFonts w:cstheme="minorHAnsi"/>
          <w:sz w:val="20"/>
          <w:szCs w:val="20"/>
        </w:rPr>
        <w:t xml:space="preserve"> 1/3 the sum of the outer radii of the coils that flank the gap. </w:t>
      </w:r>
      <w:r>
        <w:rPr>
          <w:sz w:val="20"/>
          <w:szCs w:val="20"/>
        </w:rPr>
        <w:t xml:space="preserve"> Outer diam</w:t>
      </w:r>
      <w:r>
        <w:rPr>
          <w:sz w:val="20"/>
          <w:szCs w:val="20"/>
        </w:rPr>
        <w:t>e</w:t>
      </w:r>
      <w:r>
        <w:rPr>
          <w:sz w:val="20"/>
          <w:szCs w:val="20"/>
        </w:rPr>
        <w:t>ters of superconducting coils constrained, to decrease cryostat outer diameters.  Left</w:t>
      </w:r>
      <w:r w:rsidR="002F7CF7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 </w:t>
      </w:r>
      <w:r w:rsidR="002F7CF7">
        <w:rPr>
          <w:rFonts w:cstheme="minorHAnsi"/>
          <w:sz w:val="20"/>
          <w:szCs w:val="20"/>
        </w:rPr>
        <w:t>−</w:t>
      </w:r>
      <w:r w:rsidR="002F7CF7">
        <w:rPr>
          <w:sz w:val="20"/>
          <w:szCs w:val="20"/>
        </w:rPr>
        <w:t>4 m &lt; z &lt; +4 m.</w:t>
      </w:r>
      <w:r>
        <w:rPr>
          <w:sz w:val="20"/>
          <w:szCs w:val="20"/>
        </w:rPr>
        <w:t xml:space="preserve">  </w:t>
      </w:r>
      <w:r w:rsidR="002F7CF7">
        <w:rPr>
          <w:sz w:val="20"/>
          <w:szCs w:val="20"/>
        </w:rPr>
        <w:t xml:space="preserve">Center:  2 m &lt; z &lt; 10 m.  </w:t>
      </w:r>
      <w:r>
        <w:rPr>
          <w:sz w:val="20"/>
          <w:szCs w:val="20"/>
        </w:rPr>
        <w:t xml:space="preserve">Right:  </w:t>
      </w:r>
      <w:r w:rsidR="002F7CF7">
        <w:rPr>
          <w:sz w:val="20"/>
          <w:szCs w:val="20"/>
        </w:rPr>
        <w:t>8 m &lt; z &lt; 16 m</w:t>
      </w:r>
      <w:r w:rsidRPr="009031A5">
        <w:rPr>
          <w:sz w:val="20"/>
          <w:szCs w:val="20"/>
        </w:rPr>
        <w:t>.</w:t>
      </w:r>
    </w:p>
    <w:p w:rsidR="00DF4568" w:rsidRDefault="00DF4568" w:rsidP="00DF4568">
      <w:pPr>
        <w:spacing w:before="120"/>
        <w:jc w:val="center"/>
        <w:rPr>
          <w:sz w:val="20"/>
          <w:szCs w:val="20"/>
        </w:rPr>
      </w:pPr>
    </w:p>
    <w:p w:rsidR="00950AEF" w:rsidRPr="00950AEF" w:rsidRDefault="00950AEF" w:rsidP="008E3ED5">
      <w:pPr>
        <w:spacing w:after="240"/>
        <w:jc w:val="center"/>
        <w:rPr>
          <w:sz w:val="28"/>
          <w:szCs w:val="28"/>
        </w:rPr>
      </w:pPr>
      <w:r w:rsidRPr="00950AEF">
        <w:rPr>
          <w:sz w:val="28"/>
          <w:szCs w:val="28"/>
        </w:rPr>
        <w:lastRenderedPageBreak/>
        <w:t>Table I:  Parameters of Target Magnet IDS120i3m</w:t>
      </w:r>
      <w:r w:rsidR="002B7439">
        <w:rPr>
          <w:sz w:val="28"/>
          <w:szCs w:val="28"/>
        </w:rPr>
        <w:t>^</w:t>
      </w:r>
    </w:p>
    <w:tbl>
      <w:tblPr>
        <w:tblW w:w="13490" w:type="dxa"/>
        <w:tblInd w:w="99" w:type="dxa"/>
        <w:tblLook w:val="04A0" w:firstRow="1" w:lastRow="0" w:firstColumn="1" w:lastColumn="0" w:noHBand="0" w:noVBand="1"/>
      </w:tblPr>
      <w:tblGrid>
        <w:gridCol w:w="444"/>
        <w:gridCol w:w="836"/>
        <w:gridCol w:w="690"/>
        <w:gridCol w:w="640"/>
        <w:gridCol w:w="641"/>
        <w:gridCol w:w="640"/>
        <w:gridCol w:w="602"/>
        <w:gridCol w:w="678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</w:tblGrid>
      <w:tr w:rsidR="00502E63" w:rsidRPr="002C31C6" w:rsidTr="00502E63">
        <w:trPr>
          <w:trHeight w:val="270"/>
        </w:trPr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System: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right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12.39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kA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right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0.1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 xml:space="preserve">meters </w:t>
            </w:r>
            <w:r w:rsidRPr="002C31C6">
              <w:rPr>
                <w:rFonts w:ascii="Symbol" w:eastAsia="Times New Roman" w:hAnsi="Symbol" w:cs="Arial"/>
                <w:sz w:val="16"/>
                <w:szCs w:val="16"/>
              </w:rPr>
              <w:t></w:t>
            </w:r>
            <w:proofErr w:type="spellStart"/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L</w:t>
            </w:r>
            <w:r w:rsidRPr="002C31C6">
              <w:rPr>
                <w:rFonts w:ascii="Arial Narrow" w:eastAsia="Times New Roman" w:hAnsi="Arial Narrow" w:cs="Arial"/>
                <w:sz w:val="16"/>
                <w:szCs w:val="16"/>
                <w:vertAlign w:val="subscript"/>
              </w:rPr>
              <w:t>elec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right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1.724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Symbol" w:eastAsia="Times New Roman" w:hAnsi="Symbol" w:cs="Arial"/>
                <w:sz w:val="16"/>
                <w:szCs w:val="16"/>
              </w:rPr>
            </w:pPr>
            <w:r w:rsidRPr="002C31C6">
              <w:rPr>
                <w:rFonts w:ascii="Symbol" w:eastAsia="Times New Roman" w:hAnsi="Symbol" w:cs="Arial"/>
                <w:sz w:val="16"/>
                <w:szCs w:val="16"/>
              </w:rPr>
              <w:t></w:t>
            </w:r>
            <w:r w:rsidRPr="002C31C6">
              <w:rPr>
                <w:rFonts w:ascii="Symbol" w:eastAsia="Times New Roman" w:hAnsi="Symbol" w:cs="Arial"/>
                <w:sz w:val="16"/>
                <w:szCs w:val="16"/>
              </w:rPr>
              <w:t></w:t>
            </w: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 xml:space="preserve">cm at 20 </w:t>
            </w:r>
            <w:proofErr w:type="spellStart"/>
            <w:r w:rsidRPr="002C31C6">
              <w:rPr>
                <w:rFonts w:ascii="Arial Narrow" w:eastAsia="Times New Roman" w:hAnsi="Arial Narrow" w:cs="Arial"/>
                <w:sz w:val="16"/>
                <w:szCs w:val="16"/>
                <w:vertAlign w:val="superscript"/>
              </w:rPr>
              <w:t>o</w:t>
            </w: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C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right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7.0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proofErr w:type="spellStart"/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n</w:t>
            </w:r>
            <w:r w:rsidRPr="002C31C6">
              <w:rPr>
                <w:rFonts w:ascii="Symbol" w:eastAsia="Times New Roman" w:hAnsi="Symbol" w:cs="Arial"/>
                <w:sz w:val="16"/>
                <w:szCs w:val="16"/>
              </w:rPr>
              <w:t></w:t>
            </w: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cm</w:t>
            </w:r>
            <w:proofErr w:type="spellEnd"/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/</w:t>
            </w:r>
            <w:proofErr w:type="spellStart"/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deg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right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10.0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rPr>
                <w:rFonts w:ascii="Arial Narrow" w:eastAsia="Times New Roman" w:hAnsi="Arial Narrow" w:cs="Arial"/>
                <w:sz w:val="16"/>
                <w:szCs w:val="16"/>
              </w:rPr>
            </w:pPr>
            <w:proofErr w:type="spellStart"/>
            <w:r w:rsidRPr="002C31C6">
              <w:rPr>
                <w:rFonts w:ascii="Arial Narrow" w:eastAsia="Times New Roman" w:hAnsi="Arial Narrow" w:cs="Arial"/>
                <w:sz w:val="16"/>
                <w:szCs w:val="16"/>
                <w:vertAlign w:val="superscript"/>
              </w:rPr>
              <w:t>o</w:t>
            </w: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C</w:t>
            </w:r>
            <w:proofErr w:type="spellEnd"/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 xml:space="preserve"> T</w:t>
            </w:r>
            <w:r w:rsidRPr="002C31C6">
              <w:rPr>
                <w:rFonts w:ascii="Arial Narrow" w:eastAsia="Times New Roman" w:hAnsi="Arial Narrow" w:cs="Arial"/>
                <w:sz w:val="16"/>
                <w:szCs w:val="16"/>
                <w:vertAlign w:val="subscript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right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40.0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 xml:space="preserve">atmospheres </w:t>
            </w:r>
            <w:r w:rsidRPr="002C31C6">
              <w:rPr>
                <w:rFonts w:ascii="Symbol" w:eastAsia="Times New Roman" w:hAnsi="Symbol" w:cs="Arial"/>
                <w:sz w:val="16"/>
                <w:szCs w:val="16"/>
              </w:rPr>
              <w:t></w:t>
            </w: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P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right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0.10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 xml:space="preserve">m </w:t>
            </w:r>
            <w:r w:rsidRPr="002C31C6">
              <w:rPr>
                <w:rFonts w:ascii="Symbol" w:eastAsia="Times New Roman" w:hAnsi="Symbol" w:cs="Arial"/>
                <w:sz w:val="16"/>
                <w:szCs w:val="16"/>
              </w:rPr>
              <w:t></w:t>
            </w:r>
            <w:proofErr w:type="spellStart"/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L</w:t>
            </w:r>
            <w:r w:rsidRPr="002C31C6">
              <w:rPr>
                <w:rFonts w:ascii="Arial Narrow" w:eastAsia="Times New Roman" w:hAnsi="Arial Narrow" w:cs="Arial"/>
                <w:sz w:val="16"/>
                <w:szCs w:val="16"/>
                <w:vertAlign w:val="subscript"/>
              </w:rPr>
              <w:t>hy</w:t>
            </w:r>
            <w:proofErr w:type="spellEnd"/>
          </w:p>
        </w:tc>
      </w:tr>
      <w:tr w:rsidR="00502E63" w:rsidRPr="002C31C6" w:rsidTr="00502E63">
        <w:trPr>
          <w:trHeight w:val="270"/>
        </w:trPr>
        <w:tc>
          <w:tcPr>
            <w:tcW w:w="26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Coil designation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Units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550B8" w:rsidP="005550B8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</w:rPr>
              <w:t>sum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15</w:t>
            </w:r>
          </w:p>
        </w:tc>
      </w:tr>
      <w:tr w:rsidR="00502E63" w:rsidRPr="002C31C6" w:rsidTr="00502E63">
        <w:trPr>
          <w:trHeight w:val="270"/>
        </w:trPr>
        <w:tc>
          <w:tcPr>
            <w:tcW w:w="26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8E3ED5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</w:rPr>
              <w:t>O.D. of square hollow conductor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cm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5550B8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1.800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1.902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2.235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2.418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2.578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</w:tr>
      <w:tr w:rsidR="00502E63" w:rsidRPr="002C31C6" w:rsidTr="00502E63">
        <w:trPr>
          <w:trHeight w:val="270"/>
        </w:trPr>
        <w:tc>
          <w:tcPr>
            <w:tcW w:w="26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proofErr w:type="spellStart"/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SSt</w:t>
            </w:r>
            <w:proofErr w:type="spellEnd"/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 xml:space="preserve"> shell estimated thickness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cm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0.250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0.295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0.187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0.167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0.151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</w:tr>
      <w:tr w:rsidR="00502E63" w:rsidRPr="002C31C6" w:rsidTr="00502E63">
        <w:trPr>
          <w:trHeight w:val="270"/>
        </w:trPr>
        <w:tc>
          <w:tcPr>
            <w:tcW w:w="26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 xml:space="preserve">Current density </w:t>
            </w:r>
            <w:proofErr w:type="spellStart"/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j</w:t>
            </w:r>
            <w:r w:rsidRPr="002C31C6">
              <w:rPr>
                <w:rFonts w:ascii="Symbol" w:eastAsia="Times New Roman" w:hAnsi="Symbol" w:cs="Arial"/>
                <w:sz w:val="16"/>
                <w:szCs w:val="16"/>
              </w:rPr>
              <w:t></w:t>
            </w:r>
            <w:r w:rsidRPr="002C31C6">
              <w:rPr>
                <w:rFonts w:ascii="Arial Narrow" w:eastAsia="Times New Roman" w:hAnsi="Arial Narrow" w:cs="Arial"/>
                <w:sz w:val="16"/>
                <w:szCs w:val="16"/>
                <w:vertAlign w:val="subscript"/>
              </w:rPr>
              <w:t>coil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kA/cm</w:t>
            </w:r>
            <w:r w:rsidRPr="002C31C6">
              <w:rPr>
                <w:rFonts w:ascii="Arial Narrow" w:eastAsia="Times New Roman" w:hAnsi="Arial Narrow" w:cs="Arial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5550B8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2.187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1.959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1.418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1.212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1.066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1.928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2.255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3.196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3.666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4.121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4.337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4.470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4.620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4.685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4.682</w:t>
            </w:r>
          </w:p>
        </w:tc>
      </w:tr>
      <w:tr w:rsidR="00502E63" w:rsidRPr="002C31C6" w:rsidTr="00502E63">
        <w:trPr>
          <w:trHeight w:val="270"/>
        </w:trPr>
        <w:tc>
          <w:tcPr>
            <w:tcW w:w="26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Coil length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cm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5550B8" w:rsidRDefault="00502E63" w:rsidP="002C31C6">
            <w:pPr>
              <w:jc w:val="center"/>
              <w:rPr>
                <w:rFonts w:ascii="Arial Narrow" w:eastAsia="Times New Roman" w:hAnsi="Arial Narrow" w:cs="Arial"/>
                <w:bCs/>
                <w:sz w:val="16"/>
                <w:szCs w:val="16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97.4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139.3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212.5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217.5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221.2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373.2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76.5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41.6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24.5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213.0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24.1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16.2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156.3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273.7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24.5</w:t>
            </w:r>
          </w:p>
        </w:tc>
      </w:tr>
      <w:tr w:rsidR="00502E63" w:rsidRPr="002C31C6" w:rsidTr="00502E63">
        <w:trPr>
          <w:trHeight w:val="270"/>
        </w:trPr>
        <w:tc>
          <w:tcPr>
            <w:tcW w:w="26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Gap between coils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cm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5550B8" w:rsidRDefault="00502E63" w:rsidP="002C31C6">
            <w:pPr>
              <w:jc w:val="center"/>
              <w:rPr>
                <w:rFonts w:ascii="Arial Narrow" w:eastAsia="Times New Roman" w:hAnsi="Arial Narrow" w:cs="Arial"/>
                <w:bCs/>
                <w:sz w:val="16"/>
                <w:szCs w:val="16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5550B8" w:rsidRDefault="00502E63" w:rsidP="002C31C6">
            <w:pPr>
              <w:jc w:val="center"/>
              <w:rPr>
                <w:rFonts w:ascii="Arial Narrow" w:eastAsia="Times New Roman" w:hAnsi="Arial Narrow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5550B8" w:rsidRDefault="00502E63" w:rsidP="002C31C6">
            <w:pPr>
              <w:jc w:val="center"/>
              <w:rPr>
                <w:rFonts w:ascii="Arial Narrow" w:eastAsia="Times New Roman" w:hAnsi="Arial Narrow" w:cs="Arial"/>
                <w:bCs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5550B8" w:rsidRDefault="00502E63" w:rsidP="002C31C6">
            <w:pPr>
              <w:jc w:val="center"/>
              <w:rPr>
                <w:rFonts w:ascii="Arial Narrow" w:eastAsia="Times New Roman" w:hAnsi="Arial Narrow" w:cs="Arial"/>
                <w:bCs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5550B8" w:rsidRDefault="00502E63" w:rsidP="002C31C6">
            <w:pPr>
              <w:jc w:val="center"/>
              <w:rPr>
                <w:rFonts w:ascii="Arial Narrow" w:eastAsia="Times New Roman" w:hAnsi="Arial Narrow" w:cs="Arial"/>
                <w:bCs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5550B8" w:rsidRDefault="00502E63" w:rsidP="002C31C6">
            <w:pPr>
              <w:jc w:val="center"/>
              <w:rPr>
                <w:rFonts w:ascii="Arial Narrow" w:eastAsia="Times New Roman" w:hAnsi="Arial Narrow" w:cs="Arial"/>
                <w:bCs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26.1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112.4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103.2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47.6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52.6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78.6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34.6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2.0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28.9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59.9</w:t>
            </w:r>
          </w:p>
        </w:tc>
      </w:tr>
      <w:tr w:rsidR="00502E63" w:rsidRPr="002C31C6" w:rsidTr="00502E63">
        <w:trPr>
          <w:trHeight w:val="270"/>
        </w:trPr>
        <w:tc>
          <w:tcPr>
            <w:tcW w:w="26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EF4399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Upstream end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EF4399" w:rsidP="005550B8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</w:rPr>
              <w:t>cm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5550B8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-87.9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-113.1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-121.7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-126.7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-130.4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-241.5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157.8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346.7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491.5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563.6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829.2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931.9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982.7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1141.0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1443.6</w:t>
            </w:r>
          </w:p>
        </w:tc>
      </w:tr>
      <w:tr w:rsidR="00502E63" w:rsidRPr="002C31C6" w:rsidTr="00502E63">
        <w:trPr>
          <w:trHeight w:val="270"/>
        </w:trPr>
        <w:tc>
          <w:tcPr>
            <w:tcW w:w="26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EF4399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Downstream end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EF4399" w:rsidP="005550B8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</w:rPr>
              <w:t>cm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5550B8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9.5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26.2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90.8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90.8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90.8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131.7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234.3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388.3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516.0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776.5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853.3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948.1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1139.0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1414.7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1468.1</w:t>
            </w:r>
          </w:p>
        </w:tc>
      </w:tr>
      <w:tr w:rsidR="00502E63" w:rsidRPr="002C31C6" w:rsidTr="00502E63">
        <w:trPr>
          <w:trHeight w:val="270"/>
        </w:trPr>
        <w:tc>
          <w:tcPr>
            <w:tcW w:w="26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Turns/layer; ends [cm]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slope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40.92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55.40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71.90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68.02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64.90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</w:tr>
      <w:tr w:rsidR="00502E63" w:rsidRPr="002C31C6" w:rsidTr="00502E63">
        <w:trPr>
          <w:trHeight w:val="270"/>
        </w:trPr>
        <w:tc>
          <w:tcPr>
            <w:tcW w:w="1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Min. I.R. [cm]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0.17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-0.10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18.36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21.70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29.68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29.68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</w:tr>
      <w:tr w:rsidR="00502E63" w:rsidRPr="002C31C6" w:rsidTr="00502E63">
        <w:trPr>
          <w:trHeight w:val="270"/>
        </w:trPr>
        <w:tc>
          <w:tcPr>
            <w:tcW w:w="26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EF4399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Inner radius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EF4399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</w:rPr>
              <w:t>cm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5550B8" w:rsidRDefault="00502E63" w:rsidP="002C31C6">
            <w:pPr>
              <w:jc w:val="center"/>
              <w:rPr>
                <w:rFonts w:ascii="Arial Narrow" w:eastAsia="Times New Roman" w:hAnsi="Arial Narrow" w:cs="Arial"/>
                <w:bCs/>
                <w:sz w:val="16"/>
                <w:szCs w:val="16"/>
                <w:u w:val="single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18.36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23.87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29.69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36.29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43.35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120.0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120.0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100.0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100.0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100.0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100.0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80.0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80.0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80.0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80.0</w:t>
            </w:r>
          </w:p>
        </w:tc>
      </w:tr>
      <w:tr w:rsidR="00502E63" w:rsidRPr="002C31C6" w:rsidTr="00502E63">
        <w:trPr>
          <w:trHeight w:val="270"/>
        </w:trPr>
        <w:tc>
          <w:tcPr>
            <w:tcW w:w="26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Layers of hollow conductor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2.00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2.00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2.00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2.00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2.00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</w:tr>
      <w:tr w:rsidR="00502E63" w:rsidRPr="002C31C6" w:rsidTr="00502E63">
        <w:trPr>
          <w:trHeight w:val="270"/>
        </w:trPr>
        <w:tc>
          <w:tcPr>
            <w:tcW w:w="26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EF4399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Radial depth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EF4399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</w:rPr>
              <w:t>cm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4.76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5.03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5.91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6.39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6.82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76.13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77.02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40.16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40.01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5.14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19.59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15.69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2.90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2.58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8.88</w:t>
            </w:r>
          </w:p>
        </w:tc>
      </w:tr>
      <w:tr w:rsidR="00502E63" w:rsidRPr="002C31C6" w:rsidTr="00502E63">
        <w:trPr>
          <w:trHeight w:val="270"/>
        </w:trPr>
        <w:tc>
          <w:tcPr>
            <w:tcW w:w="26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EF4399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Outer radius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EF4399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</w:rPr>
              <w:t>cm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5550B8" w:rsidRDefault="00502E63" w:rsidP="002C31C6">
            <w:pPr>
              <w:jc w:val="center"/>
              <w:rPr>
                <w:rFonts w:ascii="Arial Narrow" w:eastAsia="Times New Roman" w:hAnsi="Arial Narrow" w:cs="Arial"/>
                <w:bCs/>
                <w:sz w:val="16"/>
                <w:szCs w:val="16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23.12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28.90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35.60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42.68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50.17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196.13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197.02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140.16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140.01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105.14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119.59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95.69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82.90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82.58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88.88</w:t>
            </w:r>
          </w:p>
        </w:tc>
      </w:tr>
      <w:tr w:rsidR="00502E63" w:rsidRPr="002C31C6" w:rsidTr="00502E63">
        <w:trPr>
          <w:trHeight w:val="270"/>
        </w:trPr>
        <w:tc>
          <w:tcPr>
            <w:tcW w:w="26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 xml:space="preserve">Volume, inc. </w:t>
            </w:r>
            <w:proofErr w:type="spellStart"/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SSt</w:t>
            </w:r>
            <w:proofErr w:type="spellEnd"/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 xml:space="preserve"> shell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m</w:t>
            </w:r>
            <w:r w:rsidRPr="002C31C6">
              <w:rPr>
                <w:rFonts w:ascii="Arial Narrow" w:eastAsia="Times New Roman" w:hAnsi="Arial Narrow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39.40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0.064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0.124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0.267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0.355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0.454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28.22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5.87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1.26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0.74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0.71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0.33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0.14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0.23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0.36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0.12</w:t>
            </w:r>
          </w:p>
        </w:tc>
      </w:tr>
      <w:tr w:rsidR="00502E63" w:rsidRPr="002C31C6" w:rsidTr="00502E63">
        <w:trPr>
          <w:trHeight w:val="270"/>
        </w:trPr>
        <w:tc>
          <w:tcPr>
            <w:tcW w:w="26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Magnetic moment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MA-m</w:t>
            </w:r>
            <w:r w:rsidRPr="002C31C6">
              <w:rPr>
                <w:rFonts w:ascii="Arial Narrow" w:eastAsia="Times New Roman" w:hAnsi="Arial Narrow" w:cs="Arial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631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0.14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0.30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0.60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0.83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1.11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438.3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107.0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24.39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16.40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14.91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7.78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2.76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4.37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6.88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2.28</w:t>
            </w:r>
          </w:p>
        </w:tc>
      </w:tr>
      <w:tr w:rsidR="00502E63" w:rsidRPr="002C31C6" w:rsidTr="00502E63">
        <w:trPr>
          <w:trHeight w:val="270"/>
        </w:trPr>
        <w:tc>
          <w:tcPr>
            <w:tcW w:w="26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Conductor length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m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1312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108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185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297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339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383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</w:tr>
      <w:tr w:rsidR="00502E63" w:rsidRPr="002C31C6" w:rsidTr="00502E63">
        <w:trPr>
          <w:trHeight w:val="270"/>
        </w:trPr>
        <w:tc>
          <w:tcPr>
            <w:tcW w:w="26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Maximum on-axis field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T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20.21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19.02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17.88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16.88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15.96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15.11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12.28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6.67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4.47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3.75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2.40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2.10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1.96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1.71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1.52</w:t>
            </w:r>
          </w:p>
        </w:tc>
      </w:tr>
      <w:tr w:rsidR="00502E63" w:rsidRPr="002C31C6" w:rsidTr="00502E63">
        <w:trPr>
          <w:trHeight w:val="270"/>
        </w:trPr>
        <w:tc>
          <w:tcPr>
            <w:tcW w:w="26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proofErr w:type="spellStart"/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Est</w:t>
            </w:r>
            <w:proofErr w:type="spellEnd"/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 xml:space="preserve"> .peak isotropic stress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MPa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2E63" w:rsidRPr="005550B8" w:rsidRDefault="00502E63" w:rsidP="005550B8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103.0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107.8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90.4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87.2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85.1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299.6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286.3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206.1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118.1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101.9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62.9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56.8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42.6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33.2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31.8</w:t>
            </w:r>
          </w:p>
        </w:tc>
      </w:tr>
      <w:tr w:rsidR="00502E63" w:rsidRPr="002C31C6" w:rsidTr="00502E63">
        <w:trPr>
          <w:trHeight w:val="270"/>
        </w:trPr>
        <w:tc>
          <w:tcPr>
            <w:tcW w:w="26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Strain correction factor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0.35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2E63" w:rsidRPr="005550B8" w:rsidRDefault="00502E63" w:rsidP="005550B8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1.247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1.272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1.098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1.050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1.011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1.219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1.209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1.139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1.470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1.086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1.333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1.160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1.056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1.101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1.182</w:t>
            </w:r>
          </w:p>
        </w:tc>
      </w:tr>
      <w:tr w:rsidR="00502E63" w:rsidRPr="002C31C6" w:rsidTr="00502E63">
        <w:trPr>
          <w:trHeight w:val="270"/>
        </w:trPr>
        <w:tc>
          <w:tcPr>
            <w:tcW w:w="1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EF4399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SC cur</w:t>
            </w:r>
            <w:r w:rsidR="00EF4399">
              <w:rPr>
                <w:rFonts w:ascii="Arial Narrow" w:eastAsia="Times New Roman" w:hAnsi="Arial Narrow" w:cs="Arial"/>
                <w:sz w:val="16"/>
                <w:szCs w:val="16"/>
              </w:rPr>
              <w:t>rent</w:t>
            </w: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 xml:space="preserve"> dens</w:t>
            </w:r>
            <w:r w:rsidR="00EF4399">
              <w:rPr>
                <w:rFonts w:ascii="Arial Narrow" w:eastAsia="Times New Roman" w:hAnsi="Arial Narrow" w:cs="Arial"/>
                <w:sz w:val="16"/>
                <w:szCs w:val="16"/>
              </w:rPr>
              <w:t>ity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EF4399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[A/mm</w:t>
            </w:r>
            <w:r w:rsidRPr="002C31C6">
              <w:rPr>
                <w:rFonts w:ascii="Arial Narrow" w:eastAsia="Times New Roman" w:hAnsi="Arial Narrow" w:cs="Arial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208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414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1254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1971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2330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3383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3738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3940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4348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4714</w:t>
            </w:r>
          </w:p>
        </w:tc>
      </w:tr>
      <w:tr w:rsidR="00502E63" w:rsidRPr="002C31C6" w:rsidTr="00502E63">
        <w:trPr>
          <w:trHeight w:val="270"/>
        </w:trPr>
        <w:tc>
          <w:tcPr>
            <w:tcW w:w="1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 xml:space="preserve">SC </w:t>
            </w:r>
            <w:r w:rsidRPr="002C31C6">
              <w:rPr>
                <w:rFonts w:ascii="Symbol" w:eastAsia="Times New Roman" w:hAnsi="Symbol" w:cs="Arial"/>
                <w:sz w:val="16"/>
                <w:szCs w:val="16"/>
              </w:rPr>
              <w:t></w:t>
            </w:r>
            <w:r w:rsidR="00EF4399">
              <w:rPr>
                <w:rFonts w:ascii="Arial Narrow" w:eastAsia="Times New Roman" w:hAnsi="Arial Narrow" w:cs="Arial"/>
                <w:sz w:val="16"/>
                <w:szCs w:val="16"/>
              </w:rPr>
              <w:t>, MPa &amp; fraction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6.00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2E63" w:rsidRPr="005550B8" w:rsidRDefault="00502E63" w:rsidP="002C31C6">
            <w:pPr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0.093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0.054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0.025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0.019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0.018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0.013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0.012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0.012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0.011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0.010</w:t>
            </w:r>
          </w:p>
        </w:tc>
      </w:tr>
      <w:tr w:rsidR="00502E63" w:rsidRPr="002C31C6" w:rsidTr="00502E63">
        <w:trPr>
          <w:trHeight w:val="270"/>
        </w:trPr>
        <w:tc>
          <w:tcPr>
            <w:tcW w:w="1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EF4399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 xml:space="preserve">Cu </w:t>
            </w:r>
            <w:r w:rsidRPr="002C31C6">
              <w:rPr>
                <w:rFonts w:ascii="Symbol" w:eastAsia="Times New Roman" w:hAnsi="Symbol" w:cs="Arial"/>
                <w:sz w:val="16"/>
                <w:szCs w:val="16"/>
              </w:rPr>
              <w:t></w:t>
            </w: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, MPa &amp; fr</w:t>
            </w:r>
            <w:r w:rsidR="00EF4399">
              <w:rPr>
                <w:rFonts w:ascii="Arial Narrow" w:eastAsia="Times New Roman" w:hAnsi="Arial Narrow" w:cs="Arial"/>
                <w:sz w:val="16"/>
                <w:szCs w:val="16"/>
              </w:rPr>
              <w:t>action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8.95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100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DF194D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</w:rPr>
              <w:t>0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0.550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0.550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0.550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0.550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0.550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0.154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0.180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0.256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0.293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0.330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0.347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0.358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0.370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0.375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0.375</w:t>
            </w:r>
          </w:p>
        </w:tc>
      </w:tr>
      <w:tr w:rsidR="00502E63" w:rsidRPr="002C31C6" w:rsidTr="00502E63">
        <w:trPr>
          <w:trHeight w:val="270"/>
        </w:trPr>
        <w:tc>
          <w:tcPr>
            <w:tcW w:w="1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EF4399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proofErr w:type="spellStart"/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SSt</w:t>
            </w:r>
            <w:proofErr w:type="spellEnd"/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 xml:space="preserve"> </w:t>
            </w:r>
            <w:r w:rsidRPr="002C31C6">
              <w:rPr>
                <w:rFonts w:ascii="Symbol" w:eastAsia="Times New Roman" w:hAnsi="Symbol" w:cs="Arial"/>
                <w:sz w:val="16"/>
                <w:szCs w:val="16"/>
              </w:rPr>
              <w:t></w:t>
            </w: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 xml:space="preserve">, </w:t>
            </w:r>
            <w:proofErr w:type="spellStart"/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MPa</w:t>
            </w:r>
            <w:proofErr w:type="spellEnd"/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 xml:space="preserve"> &amp; fr</w:t>
            </w:r>
            <w:r w:rsidR="00EF4399">
              <w:rPr>
                <w:rFonts w:ascii="Arial Narrow" w:eastAsia="Times New Roman" w:hAnsi="Arial Narrow" w:cs="Arial"/>
                <w:sz w:val="16"/>
                <w:szCs w:val="16"/>
              </w:rPr>
              <w:t>action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7.80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700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700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0.050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0.055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0.031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0.025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0.022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0.522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0.495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0.335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0.248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0.158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0.120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0.0941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0.0643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0.0522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0.0537</w:t>
            </w:r>
          </w:p>
        </w:tc>
      </w:tr>
      <w:tr w:rsidR="00502E63" w:rsidRPr="002C31C6" w:rsidTr="00502E63">
        <w:trPr>
          <w:trHeight w:val="270"/>
        </w:trPr>
        <w:tc>
          <w:tcPr>
            <w:tcW w:w="1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proofErr w:type="spellStart"/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SSt</w:t>
            </w:r>
            <w:proofErr w:type="spellEnd"/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 xml:space="preserve"> cm &amp; SC M$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5550B8" w:rsidRDefault="00502E63" w:rsidP="002C31C6">
            <w:pPr>
              <w:jc w:val="center"/>
              <w:rPr>
                <w:rFonts w:ascii="Arial Narrow" w:eastAsia="Times New Roman" w:hAnsi="Arial Narrow" w:cs="Arial"/>
                <w:bCs/>
                <w:sz w:val="16"/>
                <w:szCs w:val="16"/>
                <w:u w:val="single"/>
              </w:rPr>
            </w:pPr>
            <w:r w:rsidRPr="005550B8">
              <w:rPr>
                <w:rFonts w:ascii="Arial Narrow" w:eastAsia="Times New Roman" w:hAnsi="Arial Narrow" w:cs="Arial"/>
                <w:bCs/>
                <w:sz w:val="16"/>
                <w:szCs w:val="16"/>
                <w:u w:val="single"/>
              </w:rPr>
              <w:t>$90.2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5550B8" w:rsidRDefault="00502E63" w:rsidP="002C31C6">
            <w:pPr>
              <w:jc w:val="center"/>
              <w:rPr>
                <w:rFonts w:ascii="Arial Narrow" w:eastAsia="Times New Roman" w:hAnsi="Arial Narrow" w:cs="Arial"/>
                <w:bCs/>
                <w:sz w:val="16"/>
                <w:szCs w:val="16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0.250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0.295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0.187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0.167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0.151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$78.4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$9.60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$0.96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$0.412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$0.374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$0.125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$0.050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$0.082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$0.117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$0.034</w:t>
            </w:r>
          </w:p>
        </w:tc>
      </w:tr>
      <w:tr w:rsidR="00502E63" w:rsidRPr="002C31C6" w:rsidTr="00502E63">
        <w:trPr>
          <w:trHeight w:val="270"/>
        </w:trPr>
        <w:tc>
          <w:tcPr>
            <w:tcW w:w="1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Coil tons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M$/m</w:t>
            </w:r>
            <w:r w:rsidRPr="002C31C6">
              <w:rPr>
                <w:rFonts w:ascii="Arial Narrow" w:eastAsia="Times New Roman" w:hAnsi="Arial Narrow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6.70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220.4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0.345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0.667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1.416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1.877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2.393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169.3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34.02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6.18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3.37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2.95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1.32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0.55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0.88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1.36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0.43</w:t>
            </w:r>
          </w:p>
        </w:tc>
      </w:tr>
      <w:tr w:rsidR="00502E63" w:rsidRPr="002C31C6" w:rsidTr="00502E63">
        <w:trPr>
          <w:trHeight w:val="270"/>
        </w:trPr>
        <w:tc>
          <w:tcPr>
            <w:tcW w:w="1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M$@$200/kg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0.40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5550B8" w:rsidRDefault="00502E63" w:rsidP="002C31C6">
            <w:pPr>
              <w:jc w:val="center"/>
              <w:rPr>
                <w:rFonts w:ascii="Arial Narrow" w:eastAsia="Times New Roman" w:hAnsi="Arial Narrow" w:cs="Arial"/>
                <w:bCs/>
                <w:sz w:val="16"/>
                <w:szCs w:val="16"/>
                <w:u w:val="single"/>
              </w:rPr>
            </w:pPr>
            <w:r w:rsidRPr="005550B8">
              <w:rPr>
                <w:rFonts w:ascii="Arial Narrow" w:eastAsia="Times New Roman" w:hAnsi="Arial Narrow" w:cs="Arial"/>
                <w:bCs/>
                <w:sz w:val="16"/>
                <w:szCs w:val="16"/>
                <w:u w:val="single"/>
              </w:rPr>
              <w:t>$2.68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5550B8" w:rsidRDefault="00502E63" w:rsidP="002C31C6">
            <w:pPr>
              <w:jc w:val="center"/>
              <w:rPr>
                <w:rFonts w:ascii="Arial Narrow" w:eastAsia="Times New Roman" w:hAnsi="Arial Narrow" w:cs="Arial"/>
                <w:bCs/>
                <w:sz w:val="16"/>
                <w:szCs w:val="16"/>
                <w:u w:val="single"/>
              </w:rPr>
            </w:pPr>
            <w:r w:rsidRPr="005550B8">
              <w:rPr>
                <w:rFonts w:ascii="Arial Narrow" w:eastAsia="Times New Roman" w:hAnsi="Arial Narrow" w:cs="Arial"/>
                <w:bCs/>
                <w:sz w:val="16"/>
                <w:szCs w:val="16"/>
                <w:u w:val="single"/>
              </w:rPr>
              <w:t>$88.1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4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DF194D">
            <w:pPr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paths/layer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</w:tr>
      <w:tr w:rsidR="00502E63" w:rsidRPr="002C31C6" w:rsidTr="00502E63">
        <w:trPr>
          <w:trHeight w:val="270"/>
        </w:trPr>
        <w:tc>
          <w:tcPr>
            <w:tcW w:w="1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DB1204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Wrap press</w:t>
            </w:r>
            <w:r w:rsidR="00DB1204">
              <w:rPr>
                <w:rFonts w:ascii="Arial Narrow" w:eastAsia="Times New Roman" w:hAnsi="Arial Narrow" w:cs="Arial"/>
                <w:sz w:val="16"/>
                <w:szCs w:val="16"/>
              </w:rPr>
              <w:t>ure</w:t>
            </w: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 xml:space="preserve"> </w:t>
            </w:r>
            <w:proofErr w:type="spellStart"/>
            <w:r w:rsidRPr="002C31C6">
              <w:rPr>
                <w:rFonts w:ascii="Calibri" w:eastAsia="Times New Roman" w:hAnsi="Calibri" w:cs="Calibri"/>
                <w:sz w:val="16"/>
                <w:szCs w:val="16"/>
              </w:rPr>
              <w:t>σ</w:t>
            </w:r>
            <w:r w:rsidRPr="002C31C6">
              <w:rPr>
                <w:rFonts w:ascii="Arial Narrow" w:eastAsia="Times New Roman" w:hAnsi="Arial Narrow" w:cs="Arial"/>
                <w:sz w:val="16"/>
                <w:szCs w:val="16"/>
                <w:vertAlign w:val="subscript"/>
              </w:rPr>
              <w:t>r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M$/ton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MPa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7.53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7.11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3.67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2.73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2.11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</w:tr>
      <w:tr w:rsidR="00502E63" w:rsidRPr="002C31C6" w:rsidTr="00502E63">
        <w:trPr>
          <w:trHeight w:val="270"/>
        </w:trPr>
        <w:tc>
          <w:tcPr>
            <w:tcW w:w="26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EF4399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Magnet voltage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EF4399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</w:rPr>
              <w:t>V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938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122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190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216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206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202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</w:tr>
      <w:tr w:rsidR="00502E63" w:rsidRPr="002C31C6" w:rsidTr="00502E63">
        <w:trPr>
          <w:trHeight w:val="270"/>
        </w:trPr>
        <w:tc>
          <w:tcPr>
            <w:tcW w:w="26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Magnet MW or MA-m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5550B8" w:rsidRDefault="00502E63" w:rsidP="002C31C6">
            <w:pPr>
              <w:jc w:val="center"/>
              <w:rPr>
                <w:rFonts w:ascii="Arial Narrow" w:eastAsia="Times New Roman" w:hAnsi="Arial Narrow" w:cs="Arial"/>
                <w:bCs/>
                <w:iCs/>
                <w:sz w:val="16"/>
                <w:szCs w:val="16"/>
              </w:rPr>
            </w:pPr>
            <w:r w:rsidRPr="005550B8">
              <w:rPr>
                <w:rFonts w:ascii="Arial Narrow" w:eastAsia="Times New Roman" w:hAnsi="Arial Narrow" w:cs="Arial"/>
                <w:bCs/>
                <w:iCs/>
                <w:sz w:val="16"/>
                <w:szCs w:val="16"/>
              </w:rPr>
              <w:t>11.62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83.44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1.52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2.36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2.68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2.56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2.50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54.41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13.24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4.03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2.71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2.91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1.41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0.63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1.07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1.69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0.54</w:t>
            </w:r>
          </w:p>
        </w:tc>
      </w:tr>
      <w:tr w:rsidR="00502E63" w:rsidRPr="002C31C6" w:rsidTr="00502E63">
        <w:trPr>
          <w:trHeight w:val="270"/>
        </w:trPr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right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2.0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x10</w:t>
            </w:r>
            <w:r w:rsidRPr="002C31C6">
              <w:rPr>
                <w:rFonts w:ascii="Arial Narrow" w:eastAsia="Times New Roman" w:hAnsi="Arial Narrow" w:cs="Arial"/>
                <w:sz w:val="16"/>
                <w:szCs w:val="16"/>
                <w:vertAlign w:val="superscript"/>
              </w:rPr>
              <w:t>7</w:t>
            </w: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 xml:space="preserve"> s</w:t>
            </w:r>
          </w:p>
        </w:tc>
        <w:tc>
          <w:tcPr>
            <w:tcW w:w="13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 xml:space="preserve">Max. </w:t>
            </w:r>
            <w:r w:rsidRPr="002C31C6">
              <w:rPr>
                <w:rFonts w:ascii="Symbol" w:eastAsia="Times New Roman" w:hAnsi="Symbol" w:cs="Arial"/>
                <w:sz w:val="16"/>
                <w:szCs w:val="16"/>
              </w:rPr>
              <w:t></w:t>
            </w:r>
            <w:proofErr w:type="spellStart"/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T</w:t>
            </w:r>
            <w:r w:rsidRPr="002C31C6">
              <w:rPr>
                <w:rFonts w:ascii="Arial Narrow" w:eastAsia="Times New Roman" w:hAnsi="Arial Narrow" w:cs="Arial"/>
                <w:sz w:val="16"/>
                <w:szCs w:val="16"/>
                <w:vertAlign w:val="subscript"/>
              </w:rPr>
              <w:t>bulk</w:t>
            </w:r>
            <w:proofErr w:type="spellEnd"/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 xml:space="preserve"> [</w:t>
            </w:r>
            <w:proofErr w:type="spellStart"/>
            <w:r w:rsidRPr="002C31C6">
              <w:rPr>
                <w:rFonts w:ascii="Arial Narrow" w:eastAsia="Times New Roman" w:hAnsi="Arial Narrow" w:cs="Arial"/>
                <w:sz w:val="16"/>
                <w:szCs w:val="16"/>
                <w:vertAlign w:val="superscript"/>
              </w:rPr>
              <w:t>o</w:t>
            </w: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C</w:t>
            </w:r>
            <w:proofErr w:type="spellEnd"/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]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5550B8" w:rsidRDefault="00502E63" w:rsidP="002C31C6">
            <w:pPr>
              <w:jc w:val="center"/>
              <w:rPr>
                <w:rFonts w:ascii="Arial Narrow" w:eastAsia="Times New Roman" w:hAnsi="Arial Narrow" w:cs="Arial"/>
                <w:bCs/>
                <w:sz w:val="16"/>
                <w:szCs w:val="16"/>
                <w:u w:val="single"/>
              </w:rPr>
            </w:pPr>
            <w:r w:rsidRPr="005550B8">
              <w:rPr>
                <w:rFonts w:ascii="Arial Narrow" w:eastAsia="Times New Roman" w:hAnsi="Arial Narrow" w:cs="Arial"/>
                <w:bCs/>
                <w:sz w:val="16"/>
                <w:szCs w:val="16"/>
                <w:u w:val="single"/>
              </w:rPr>
              <w:t>$7.82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56.8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59.5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67.9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63.8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52.9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46.5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2E63" w:rsidRPr="005550B8" w:rsidRDefault="00502E63" w:rsidP="005550B8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</w:tr>
      <w:tr w:rsidR="00502E63" w:rsidRPr="002C31C6" w:rsidTr="00502E63">
        <w:trPr>
          <w:trHeight w:val="270"/>
        </w:trPr>
        <w:tc>
          <w:tcPr>
            <w:tcW w:w="26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DB1204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 xml:space="preserve">Total hot spot </w:t>
            </w:r>
            <w:r w:rsidRPr="002C31C6">
              <w:rPr>
                <w:rFonts w:ascii="Symbol" w:eastAsia="Times New Roman" w:hAnsi="Symbol" w:cs="Arial"/>
                <w:sz w:val="16"/>
                <w:szCs w:val="16"/>
              </w:rPr>
              <w:t></w:t>
            </w: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T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DB1204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°C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5550B8" w:rsidRDefault="00502E63" w:rsidP="002C31C6">
            <w:pPr>
              <w:jc w:val="center"/>
              <w:rPr>
                <w:rFonts w:ascii="Arial Narrow" w:eastAsia="Times New Roman" w:hAnsi="Arial Narrow" w:cs="Arial"/>
                <w:bCs/>
                <w:sz w:val="16"/>
                <w:szCs w:val="16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72.9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80.0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72.3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60.0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52.7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2C31C6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</w:tr>
      <w:tr w:rsidR="00502E63" w:rsidRPr="005550B8" w:rsidTr="00502E63">
        <w:trPr>
          <w:trHeight w:val="270"/>
        </w:trPr>
        <w:tc>
          <w:tcPr>
            <w:tcW w:w="26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2C31C6" w:rsidRDefault="00502E63" w:rsidP="00DB1204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True av</w:t>
            </w:r>
            <w:r w:rsidR="00DB1204">
              <w:rPr>
                <w:rFonts w:ascii="Arial Narrow" w:eastAsia="Times New Roman" w:hAnsi="Arial Narrow" w:cs="Arial"/>
                <w:sz w:val="16"/>
                <w:szCs w:val="16"/>
              </w:rPr>
              <w:t>erage</w:t>
            </w: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 xml:space="preserve"> total T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2E63" w:rsidRPr="005550B8" w:rsidRDefault="00DB1204" w:rsidP="005550B8">
            <w:pPr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2C31C6">
              <w:rPr>
                <w:rFonts w:ascii="Arial Narrow" w:eastAsia="Times New Roman" w:hAnsi="Arial Narrow" w:cs="Arial"/>
                <w:sz w:val="16"/>
                <w:szCs w:val="16"/>
              </w:rPr>
              <w:t>°C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5550B8" w:rsidRDefault="00502E63" w:rsidP="002C31C6">
            <w:pPr>
              <w:jc w:val="center"/>
              <w:rPr>
                <w:rFonts w:ascii="Arial Narrow" w:eastAsia="Times New Roman" w:hAnsi="Arial Narrow" w:cs="Arial"/>
                <w:bCs/>
                <w:sz w:val="16"/>
                <w:szCs w:val="16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5550B8" w:rsidRDefault="00502E63" w:rsidP="002C31C6">
            <w:pPr>
              <w:jc w:val="center"/>
              <w:rPr>
                <w:rFonts w:ascii="Arial Narrow" w:eastAsia="Times New Roman" w:hAnsi="Arial Narrow" w:cs="Arial"/>
                <w:bCs/>
                <w:iCs/>
                <w:sz w:val="16"/>
                <w:szCs w:val="16"/>
              </w:rPr>
            </w:pPr>
            <w:r w:rsidRPr="005550B8">
              <w:rPr>
                <w:rFonts w:ascii="Arial Narrow" w:eastAsia="Times New Roman" w:hAnsi="Arial Narrow" w:cs="Arial"/>
                <w:bCs/>
                <w:iCs/>
                <w:sz w:val="16"/>
                <w:szCs w:val="16"/>
              </w:rPr>
              <w:t>52.5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5550B8" w:rsidRDefault="00502E63" w:rsidP="002C31C6">
            <w:pPr>
              <w:jc w:val="center"/>
              <w:rPr>
                <w:rFonts w:ascii="Arial Narrow" w:eastAsia="Times New Roman" w:hAnsi="Arial Narrow" w:cs="Arial"/>
                <w:bCs/>
                <w:iCs/>
                <w:sz w:val="16"/>
                <w:szCs w:val="16"/>
              </w:rPr>
            </w:pPr>
            <w:r w:rsidRPr="005550B8">
              <w:rPr>
                <w:rFonts w:ascii="Arial Narrow" w:eastAsia="Times New Roman" w:hAnsi="Arial Narrow" w:cs="Arial"/>
                <w:bCs/>
                <w:iCs/>
                <w:sz w:val="16"/>
                <w:szCs w:val="16"/>
              </w:rPr>
              <w:t>55.4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5550B8" w:rsidRDefault="00502E63" w:rsidP="002C31C6">
            <w:pPr>
              <w:jc w:val="center"/>
              <w:rPr>
                <w:rFonts w:ascii="Arial Narrow" w:eastAsia="Times New Roman" w:hAnsi="Arial Narrow" w:cs="Arial"/>
                <w:bCs/>
                <w:iCs/>
                <w:sz w:val="16"/>
                <w:szCs w:val="16"/>
              </w:rPr>
            </w:pPr>
            <w:r w:rsidRPr="005550B8">
              <w:rPr>
                <w:rFonts w:ascii="Arial Narrow" w:eastAsia="Times New Roman" w:hAnsi="Arial Narrow" w:cs="Arial"/>
                <w:bCs/>
                <w:iCs/>
                <w:sz w:val="16"/>
                <w:szCs w:val="16"/>
              </w:rPr>
              <w:t>50.0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5550B8" w:rsidRDefault="00502E63" w:rsidP="002C31C6">
            <w:pPr>
              <w:jc w:val="center"/>
              <w:rPr>
                <w:rFonts w:ascii="Arial Narrow" w:eastAsia="Times New Roman" w:hAnsi="Arial Narrow" w:cs="Arial"/>
                <w:bCs/>
                <w:iCs/>
                <w:sz w:val="16"/>
                <w:szCs w:val="16"/>
              </w:rPr>
            </w:pPr>
            <w:r w:rsidRPr="005550B8">
              <w:rPr>
                <w:rFonts w:ascii="Arial Narrow" w:eastAsia="Times New Roman" w:hAnsi="Arial Narrow" w:cs="Arial"/>
                <w:bCs/>
                <w:iCs/>
                <w:sz w:val="16"/>
                <w:szCs w:val="16"/>
              </w:rPr>
              <w:t>43.2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5550B8" w:rsidRDefault="00502E63" w:rsidP="002C31C6">
            <w:pPr>
              <w:jc w:val="center"/>
              <w:rPr>
                <w:rFonts w:ascii="Arial Narrow" w:eastAsia="Times New Roman" w:hAnsi="Arial Narrow" w:cs="Arial"/>
                <w:bCs/>
                <w:iCs/>
                <w:sz w:val="16"/>
                <w:szCs w:val="16"/>
              </w:rPr>
            </w:pPr>
            <w:r w:rsidRPr="005550B8">
              <w:rPr>
                <w:rFonts w:ascii="Arial Narrow" w:eastAsia="Times New Roman" w:hAnsi="Arial Narrow" w:cs="Arial"/>
                <w:bCs/>
                <w:iCs/>
                <w:sz w:val="16"/>
                <w:szCs w:val="16"/>
              </w:rPr>
              <w:t>39.1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5550B8" w:rsidRDefault="00502E63" w:rsidP="002C31C6">
            <w:pPr>
              <w:jc w:val="center"/>
              <w:rPr>
                <w:rFonts w:ascii="Arial Narrow" w:eastAsia="Times New Roman" w:hAnsi="Arial Narrow" w:cs="Arial"/>
                <w:bCs/>
                <w:iCs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5550B8" w:rsidRDefault="00502E63" w:rsidP="002C31C6">
            <w:pPr>
              <w:jc w:val="center"/>
              <w:rPr>
                <w:rFonts w:ascii="Arial Narrow" w:eastAsia="Times New Roman" w:hAnsi="Arial Narrow" w:cs="Arial"/>
                <w:bCs/>
                <w:iCs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5550B8" w:rsidRDefault="00502E63" w:rsidP="002C31C6">
            <w:pPr>
              <w:jc w:val="center"/>
              <w:rPr>
                <w:rFonts w:ascii="Arial Narrow" w:eastAsia="Times New Roman" w:hAnsi="Arial Narrow" w:cs="Arial"/>
                <w:bCs/>
                <w:iCs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5550B8" w:rsidRDefault="00502E63" w:rsidP="002C31C6">
            <w:pPr>
              <w:jc w:val="center"/>
              <w:rPr>
                <w:rFonts w:ascii="Arial Narrow" w:eastAsia="Times New Roman" w:hAnsi="Arial Narrow" w:cs="Arial"/>
                <w:bCs/>
                <w:iCs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5550B8" w:rsidRDefault="00502E63" w:rsidP="002C31C6">
            <w:pPr>
              <w:jc w:val="center"/>
              <w:rPr>
                <w:rFonts w:ascii="Arial Narrow" w:eastAsia="Times New Roman" w:hAnsi="Arial Narrow" w:cs="Arial"/>
                <w:bCs/>
                <w:iCs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5550B8" w:rsidRDefault="00502E63" w:rsidP="002C31C6">
            <w:pPr>
              <w:jc w:val="center"/>
              <w:rPr>
                <w:rFonts w:ascii="Arial Narrow" w:eastAsia="Times New Roman" w:hAnsi="Arial Narrow" w:cs="Arial"/>
                <w:bCs/>
                <w:iCs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5550B8" w:rsidRDefault="00502E63" w:rsidP="002C31C6">
            <w:pPr>
              <w:jc w:val="center"/>
              <w:rPr>
                <w:rFonts w:ascii="Arial Narrow" w:eastAsia="Times New Roman" w:hAnsi="Arial Narrow" w:cs="Arial"/>
                <w:bCs/>
                <w:iCs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5550B8" w:rsidRDefault="00502E63" w:rsidP="002C31C6">
            <w:pPr>
              <w:jc w:val="center"/>
              <w:rPr>
                <w:rFonts w:ascii="Arial Narrow" w:eastAsia="Times New Roman" w:hAnsi="Arial Narrow" w:cs="Arial"/>
                <w:bCs/>
                <w:iCs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5550B8" w:rsidRDefault="00502E63" w:rsidP="002C31C6">
            <w:pPr>
              <w:jc w:val="center"/>
              <w:rPr>
                <w:rFonts w:ascii="Arial Narrow" w:eastAsia="Times New Roman" w:hAnsi="Arial Narrow" w:cs="Arial"/>
                <w:bCs/>
                <w:iCs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2E63" w:rsidRPr="005550B8" w:rsidRDefault="00502E63" w:rsidP="002C31C6">
            <w:pPr>
              <w:jc w:val="center"/>
              <w:rPr>
                <w:rFonts w:ascii="Arial Narrow" w:eastAsia="Times New Roman" w:hAnsi="Arial Narrow" w:cs="Arial"/>
                <w:bCs/>
                <w:iCs/>
                <w:sz w:val="16"/>
                <w:szCs w:val="16"/>
              </w:rPr>
            </w:pPr>
          </w:p>
        </w:tc>
      </w:tr>
    </w:tbl>
    <w:p w:rsidR="00B62BD4" w:rsidRDefault="004A3486" w:rsidP="00DF4568">
      <w:pPr>
        <w:spacing w:before="12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7433759" cy="6038632"/>
            <wp:effectExtent l="0" t="0" r="0" b="0"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298" cy="603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BD4" w:rsidRDefault="005736C3" w:rsidP="00DF4568">
      <w:pPr>
        <w:spacing w:before="120"/>
        <w:jc w:val="center"/>
        <w:rPr>
          <w:sz w:val="20"/>
          <w:szCs w:val="20"/>
        </w:rPr>
      </w:pPr>
      <w:r>
        <w:rPr>
          <w:sz w:val="20"/>
          <w:szCs w:val="20"/>
        </w:rPr>
        <w:t>Fig.</w:t>
      </w:r>
      <w:r w:rsidRPr="009031A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9:  </w:t>
      </w:r>
      <w:r w:rsidRPr="009031A5">
        <w:rPr>
          <w:sz w:val="20"/>
          <w:szCs w:val="20"/>
        </w:rPr>
        <w:t xml:space="preserve">On-axis field profiles of </w:t>
      </w:r>
      <w:r>
        <w:rPr>
          <w:sz w:val="20"/>
          <w:szCs w:val="20"/>
        </w:rPr>
        <w:t xml:space="preserve">superconducting, </w:t>
      </w:r>
      <w:r w:rsidRPr="009031A5">
        <w:rPr>
          <w:sz w:val="20"/>
          <w:szCs w:val="20"/>
        </w:rPr>
        <w:t xml:space="preserve">resistive </w:t>
      </w:r>
      <w:r>
        <w:rPr>
          <w:sz w:val="20"/>
          <w:szCs w:val="20"/>
        </w:rPr>
        <w:t xml:space="preserve">and combined </w:t>
      </w:r>
      <w:r w:rsidRPr="009031A5">
        <w:rPr>
          <w:sz w:val="20"/>
          <w:szCs w:val="20"/>
        </w:rPr>
        <w:t>magnet</w:t>
      </w:r>
      <w:r>
        <w:rPr>
          <w:sz w:val="20"/>
          <w:szCs w:val="20"/>
        </w:rPr>
        <w:t xml:space="preserve"> of Fig. 8</w:t>
      </w:r>
      <w:r w:rsidR="00095BAF">
        <w:rPr>
          <w:sz w:val="20"/>
          <w:szCs w:val="20"/>
        </w:rPr>
        <w:t xml:space="preserve"> and Table I</w:t>
      </w:r>
      <w:r w:rsidRPr="009031A5">
        <w:rPr>
          <w:sz w:val="20"/>
          <w:szCs w:val="20"/>
        </w:rPr>
        <w:t>.</w:t>
      </w:r>
    </w:p>
    <w:p w:rsidR="00FA0244" w:rsidRDefault="007C1284" w:rsidP="00DF4568">
      <w:pPr>
        <w:spacing w:before="12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197437" cy="5846359"/>
            <wp:effectExtent l="19050" t="0" r="3213" b="0"/>
            <wp:docPr id="33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125" cy="584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ab/>
        <w:t xml:space="preserve"> </w:t>
      </w:r>
      <w:r w:rsidR="00DA6AEF">
        <w:rPr>
          <w:noProof/>
          <w:sz w:val="20"/>
          <w:szCs w:val="20"/>
        </w:rPr>
        <w:drawing>
          <wp:inline distT="0" distB="0" distL="0" distR="0">
            <wp:extent cx="1380092" cy="5801314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619" cy="5820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36C3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ab/>
      </w:r>
      <w:r w:rsidR="005736C3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drawing>
          <wp:inline distT="0" distB="0" distL="0" distR="0">
            <wp:extent cx="964422" cy="5697100"/>
            <wp:effectExtent l="19050" t="0" r="7128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6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024" cy="571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244" w:rsidRDefault="00FA0244" w:rsidP="00FA0244">
      <w:pPr>
        <w:spacing w:before="12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Fig. 10a-c:  </w:t>
      </w:r>
      <w:r w:rsidR="002B7439">
        <w:rPr>
          <w:sz w:val="20"/>
          <w:szCs w:val="20"/>
        </w:rPr>
        <w:t>Maximum h</w:t>
      </w:r>
      <w:r>
        <w:rPr>
          <w:sz w:val="20"/>
          <w:szCs w:val="20"/>
        </w:rPr>
        <w:t xml:space="preserve">oop strain </w:t>
      </w:r>
      <w:proofErr w:type="spellStart"/>
      <w:r w:rsidR="002B7439">
        <w:rPr>
          <w:rFonts w:cstheme="minorHAnsi"/>
          <w:sz w:val="20"/>
          <w:szCs w:val="20"/>
        </w:rPr>
        <w:t>σ</w:t>
      </w:r>
      <w:r w:rsidR="002B7439" w:rsidRPr="002B7439">
        <w:rPr>
          <w:sz w:val="20"/>
          <w:szCs w:val="20"/>
          <w:vertAlign w:val="subscript"/>
        </w:rPr>
        <w:t>hoop</w:t>
      </w:r>
      <w:proofErr w:type="spellEnd"/>
      <w:r w:rsidR="002B7439">
        <w:rPr>
          <w:sz w:val="20"/>
          <w:szCs w:val="20"/>
        </w:rPr>
        <w:t xml:space="preserve"> is 0.35% </w:t>
      </w:r>
      <w:r>
        <w:rPr>
          <w:sz w:val="20"/>
          <w:szCs w:val="20"/>
        </w:rPr>
        <w:t xml:space="preserve">in </w:t>
      </w:r>
      <w:r w:rsidR="002B7439">
        <w:rPr>
          <w:sz w:val="20"/>
          <w:szCs w:val="20"/>
        </w:rPr>
        <w:t>every coil IDS120i^</w:t>
      </w:r>
      <w:r>
        <w:rPr>
          <w:sz w:val="20"/>
          <w:szCs w:val="20"/>
        </w:rPr>
        <w:t xml:space="preserve">.  Left: </w:t>
      </w:r>
      <w:r w:rsidR="007C1284">
        <w:rPr>
          <w:sz w:val="20"/>
          <w:szCs w:val="20"/>
        </w:rPr>
        <w:t xml:space="preserve"> z =</w:t>
      </w:r>
      <w:r>
        <w:rPr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−</w:t>
      </w:r>
      <w:r>
        <w:rPr>
          <w:sz w:val="20"/>
          <w:szCs w:val="20"/>
        </w:rPr>
        <w:t xml:space="preserve">3 m </w:t>
      </w:r>
      <w:r w:rsidR="007C1284">
        <w:rPr>
          <w:sz w:val="20"/>
          <w:szCs w:val="20"/>
        </w:rPr>
        <w:t>to</w:t>
      </w:r>
      <w:r>
        <w:rPr>
          <w:sz w:val="20"/>
          <w:szCs w:val="20"/>
        </w:rPr>
        <w:t xml:space="preserve"> </w:t>
      </w:r>
      <w:r w:rsidR="007C1284">
        <w:rPr>
          <w:sz w:val="20"/>
          <w:szCs w:val="20"/>
        </w:rPr>
        <w:t>+</w:t>
      </w:r>
      <w:r>
        <w:rPr>
          <w:sz w:val="20"/>
          <w:szCs w:val="20"/>
        </w:rPr>
        <w:t xml:space="preserve">3 m (upstream module).  Center: 3 m </w:t>
      </w:r>
      <w:r w:rsidR="007C1284">
        <w:rPr>
          <w:sz w:val="20"/>
          <w:szCs w:val="20"/>
        </w:rPr>
        <w:t>to</w:t>
      </w:r>
      <w:r w:rsidR="002B7439">
        <w:rPr>
          <w:sz w:val="20"/>
          <w:szCs w:val="20"/>
        </w:rPr>
        <w:t xml:space="preserve"> 9 m</w:t>
      </w:r>
      <w:r>
        <w:rPr>
          <w:sz w:val="20"/>
          <w:szCs w:val="20"/>
        </w:rPr>
        <w:t xml:space="preserve">.  Right:  9 m </w:t>
      </w:r>
      <w:r w:rsidR="007C1284">
        <w:rPr>
          <w:sz w:val="20"/>
          <w:szCs w:val="20"/>
        </w:rPr>
        <w:t>to</w:t>
      </w:r>
      <w:r>
        <w:rPr>
          <w:sz w:val="20"/>
          <w:szCs w:val="20"/>
        </w:rPr>
        <w:t xml:space="preserve"> 15 m</w:t>
      </w:r>
      <w:r w:rsidR="007C1284">
        <w:rPr>
          <w:sz w:val="20"/>
          <w:szCs w:val="20"/>
        </w:rPr>
        <w:t>.</w:t>
      </w:r>
    </w:p>
    <w:sectPr w:rsidR="00FA0244" w:rsidSect="00E91D88">
      <w:pgSz w:w="15840" w:h="12240" w:orient="landscape"/>
      <w:pgMar w:top="1440" w:right="1008" w:bottom="864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1"/>
  <w:proofState w:spelling="clean" w:grammar="clean"/>
  <w:defaultTabStop w:val="720"/>
  <w:autoHyphenation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E97"/>
    <w:rsid w:val="000124C4"/>
    <w:rsid w:val="000146BE"/>
    <w:rsid w:val="0003110A"/>
    <w:rsid w:val="00031EC6"/>
    <w:rsid w:val="00053650"/>
    <w:rsid w:val="000556E9"/>
    <w:rsid w:val="00061F0F"/>
    <w:rsid w:val="000704D5"/>
    <w:rsid w:val="00072F3E"/>
    <w:rsid w:val="0007305B"/>
    <w:rsid w:val="0008190F"/>
    <w:rsid w:val="00095BAF"/>
    <w:rsid w:val="000A5DC2"/>
    <w:rsid w:val="000B374E"/>
    <w:rsid w:val="000E4ACF"/>
    <w:rsid w:val="000F0E6C"/>
    <w:rsid w:val="00113BE7"/>
    <w:rsid w:val="0013010E"/>
    <w:rsid w:val="00134B58"/>
    <w:rsid w:val="001410DC"/>
    <w:rsid w:val="00143436"/>
    <w:rsid w:val="00150E43"/>
    <w:rsid w:val="00151B07"/>
    <w:rsid w:val="0016012A"/>
    <w:rsid w:val="00160298"/>
    <w:rsid w:val="0016193D"/>
    <w:rsid w:val="00173D6A"/>
    <w:rsid w:val="00175D08"/>
    <w:rsid w:val="001B6802"/>
    <w:rsid w:val="001C077B"/>
    <w:rsid w:val="001E1B77"/>
    <w:rsid w:val="001F480B"/>
    <w:rsid w:val="00210325"/>
    <w:rsid w:val="002126C5"/>
    <w:rsid w:val="0023333C"/>
    <w:rsid w:val="002339FF"/>
    <w:rsid w:val="00234B5A"/>
    <w:rsid w:val="002432D3"/>
    <w:rsid w:val="00243F76"/>
    <w:rsid w:val="002448F8"/>
    <w:rsid w:val="00254653"/>
    <w:rsid w:val="00254D8E"/>
    <w:rsid w:val="00255951"/>
    <w:rsid w:val="00262CE8"/>
    <w:rsid w:val="00274113"/>
    <w:rsid w:val="00283134"/>
    <w:rsid w:val="00284413"/>
    <w:rsid w:val="0029328A"/>
    <w:rsid w:val="00294AED"/>
    <w:rsid w:val="00295B03"/>
    <w:rsid w:val="0029741A"/>
    <w:rsid w:val="002B7439"/>
    <w:rsid w:val="002C31C6"/>
    <w:rsid w:val="002C7591"/>
    <w:rsid w:val="002E7B5C"/>
    <w:rsid w:val="002F7CF7"/>
    <w:rsid w:val="00303D30"/>
    <w:rsid w:val="0031732E"/>
    <w:rsid w:val="00336565"/>
    <w:rsid w:val="0035054F"/>
    <w:rsid w:val="00356FDD"/>
    <w:rsid w:val="0037026D"/>
    <w:rsid w:val="0037319F"/>
    <w:rsid w:val="00376071"/>
    <w:rsid w:val="00394AC8"/>
    <w:rsid w:val="00395B5F"/>
    <w:rsid w:val="003B2F4D"/>
    <w:rsid w:val="003C2114"/>
    <w:rsid w:val="003C2669"/>
    <w:rsid w:val="003C5BB5"/>
    <w:rsid w:val="003E1E1B"/>
    <w:rsid w:val="004042DD"/>
    <w:rsid w:val="004065AE"/>
    <w:rsid w:val="00412456"/>
    <w:rsid w:val="004257D5"/>
    <w:rsid w:val="0043617D"/>
    <w:rsid w:val="00441CC9"/>
    <w:rsid w:val="004428F6"/>
    <w:rsid w:val="004528C5"/>
    <w:rsid w:val="00456926"/>
    <w:rsid w:val="00470EBF"/>
    <w:rsid w:val="0047129E"/>
    <w:rsid w:val="004831DD"/>
    <w:rsid w:val="00483A9D"/>
    <w:rsid w:val="0048481D"/>
    <w:rsid w:val="004924D1"/>
    <w:rsid w:val="00496A90"/>
    <w:rsid w:val="004A3486"/>
    <w:rsid w:val="004A661B"/>
    <w:rsid w:val="004A71F8"/>
    <w:rsid w:val="004B33A3"/>
    <w:rsid w:val="004C12B1"/>
    <w:rsid w:val="004D1784"/>
    <w:rsid w:val="004D1930"/>
    <w:rsid w:val="004D2A9C"/>
    <w:rsid w:val="004D47CA"/>
    <w:rsid w:val="004E0A30"/>
    <w:rsid w:val="004E1B88"/>
    <w:rsid w:val="004F12FA"/>
    <w:rsid w:val="004F4ABA"/>
    <w:rsid w:val="004F7F50"/>
    <w:rsid w:val="0050013D"/>
    <w:rsid w:val="00501D03"/>
    <w:rsid w:val="00502E63"/>
    <w:rsid w:val="00506BE3"/>
    <w:rsid w:val="005132E7"/>
    <w:rsid w:val="00515D50"/>
    <w:rsid w:val="00516443"/>
    <w:rsid w:val="005410B5"/>
    <w:rsid w:val="00544BFF"/>
    <w:rsid w:val="005544E0"/>
    <w:rsid w:val="005549A6"/>
    <w:rsid w:val="005550B8"/>
    <w:rsid w:val="00555948"/>
    <w:rsid w:val="005576D8"/>
    <w:rsid w:val="005678F6"/>
    <w:rsid w:val="005736C3"/>
    <w:rsid w:val="005813DA"/>
    <w:rsid w:val="005817DD"/>
    <w:rsid w:val="00583707"/>
    <w:rsid w:val="00584898"/>
    <w:rsid w:val="00597919"/>
    <w:rsid w:val="005A0518"/>
    <w:rsid w:val="005A5AE3"/>
    <w:rsid w:val="005A634F"/>
    <w:rsid w:val="005B7A2C"/>
    <w:rsid w:val="005C244D"/>
    <w:rsid w:val="005E11AA"/>
    <w:rsid w:val="00637AE2"/>
    <w:rsid w:val="006500C7"/>
    <w:rsid w:val="00653872"/>
    <w:rsid w:val="006565F4"/>
    <w:rsid w:val="00656A64"/>
    <w:rsid w:val="00660005"/>
    <w:rsid w:val="00661086"/>
    <w:rsid w:val="00666880"/>
    <w:rsid w:val="0067350E"/>
    <w:rsid w:val="006749BB"/>
    <w:rsid w:val="00676336"/>
    <w:rsid w:val="00682A73"/>
    <w:rsid w:val="00683549"/>
    <w:rsid w:val="00690903"/>
    <w:rsid w:val="006B3E43"/>
    <w:rsid w:val="006B5959"/>
    <w:rsid w:val="006C5ABD"/>
    <w:rsid w:val="006D467D"/>
    <w:rsid w:val="006D5395"/>
    <w:rsid w:val="006E233F"/>
    <w:rsid w:val="006E6CF1"/>
    <w:rsid w:val="00716657"/>
    <w:rsid w:val="007348FE"/>
    <w:rsid w:val="0075521D"/>
    <w:rsid w:val="00760AB2"/>
    <w:rsid w:val="00765CE5"/>
    <w:rsid w:val="0078657F"/>
    <w:rsid w:val="00786B4D"/>
    <w:rsid w:val="00795A4B"/>
    <w:rsid w:val="007A6CBD"/>
    <w:rsid w:val="007B7ECF"/>
    <w:rsid w:val="007C1284"/>
    <w:rsid w:val="007D5DB5"/>
    <w:rsid w:val="007E71A1"/>
    <w:rsid w:val="007F3FF6"/>
    <w:rsid w:val="007F50A5"/>
    <w:rsid w:val="00804208"/>
    <w:rsid w:val="00810E30"/>
    <w:rsid w:val="00813FD0"/>
    <w:rsid w:val="00816A1C"/>
    <w:rsid w:val="00831412"/>
    <w:rsid w:val="00841081"/>
    <w:rsid w:val="00841EF8"/>
    <w:rsid w:val="00842CE1"/>
    <w:rsid w:val="00851E1C"/>
    <w:rsid w:val="00853BC4"/>
    <w:rsid w:val="008722B0"/>
    <w:rsid w:val="00872FE6"/>
    <w:rsid w:val="00876C3D"/>
    <w:rsid w:val="00884755"/>
    <w:rsid w:val="008854A4"/>
    <w:rsid w:val="00885652"/>
    <w:rsid w:val="008A30BB"/>
    <w:rsid w:val="008B27CE"/>
    <w:rsid w:val="008B5C70"/>
    <w:rsid w:val="008C50E8"/>
    <w:rsid w:val="008C5570"/>
    <w:rsid w:val="008D08D7"/>
    <w:rsid w:val="008E3ED5"/>
    <w:rsid w:val="008F4D91"/>
    <w:rsid w:val="008F597D"/>
    <w:rsid w:val="00902A45"/>
    <w:rsid w:val="009031A5"/>
    <w:rsid w:val="009067D9"/>
    <w:rsid w:val="00931471"/>
    <w:rsid w:val="00932A72"/>
    <w:rsid w:val="009400D4"/>
    <w:rsid w:val="00941E6B"/>
    <w:rsid w:val="00942AAE"/>
    <w:rsid w:val="00945F3F"/>
    <w:rsid w:val="009503D4"/>
    <w:rsid w:val="00950AEF"/>
    <w:rsid w:val="00962DB8"/>
    <w:rsid w:val="0097075E"/>
    <w:rsid w:val="00971C95"/>
    <w:rsid w:val="009778F9"/>
    <w:rsid w:val="009811A2"/>
    <w:rsid w:val="009A0E14"/>
    <w:rsid w:val="009B5395"/>
    <w:rsid w:val="009B76C8"/>
    <w:rsid w:val="009C51A0"/>
    <w:rsid w:val="009D168A"/>
    <w:rsid w:val="009D3F84"/>
    <w:rsid w:val="009E094A"/>
    <w:rsid w:val="009E4577"/>
    <w:rsid w:val="009E6A57"/>
    <w:rsid w:val="009F55D2"/>
    <w:rsid w:val="00A02C66"/>
    <w:rsid w:val="00A05CA3"/>
    <w:rsid w:val="00A13611"/>
    <w:rsid w:val="00A23E1F"/>
    <w:rsid w:val="00A42F0F"/>
    <w:rsid w:val="00A51AF9"/>
    <w:rsid w:val="00A71145"/>
    <w:rsid w:val="00A7159F"/>
    <w:rsid w:val="00A77A0F"/>
    <w:rsid w:val="00A826E3"/>
    <w:rsid w:val="00AA6630"/>
    <w:rsid w:val="00AA6924"/>
    <w:rsid w:val="00AC6B5F"/>
    <w:rsid w:val="00AD1D91"/>
    <w:rsid w:val="00AD7FFA"/>
    <w:rsid w:val="00AE0035"/>
    <w:rsid w:val="00AE2198"/>
    <w:rsid w:val="00AE661D"/>
    <w:rsid w:val="00AF25BB"/>
    <w:rsid w:val="00AF2F30"/>
    <w:rsid w:val="00B0023F"/>
    <w:rsid w:val="00B00331"/>
    <w:rsid w:val="00B1108F"/>
    <w:rsid w:val="00B33CD5"/>
    <w:rsid w:val="00B3665F"/>
    <w:rsid w:val="00B42231"/>
    <w:rsid w:val="00B47D25"/>
    <w:rsid w:val="00B53276"/>
    <w:rsid w:val="00B57B60"/>
    <w:rsid w:val="00B57EC3"/>
    <w:rsid w:val="00B62BD4"/>
    <w:rsid w:val="00B74A99"/>
    <w:rsid w:val="00B76CF5"/>
    <w:rsid w:val="00B81C99"/>
    <w:rsid w:val="00B83F9C"/>
    <w:rsid w:val="00B84AEA"/>
    <w:rsid w:val="00B9049F"/>
    <w:rsid w:val="00B93FFC"/>
    <w:rsid w:val="00BA4A2A"/>
    <w:rsid w:val="00BA7B13"/>
    <w:rsid w:val="00BB6538"/>
    <w:rsid w:val="00BC327C"/>
    <w:rsid w:val="00BC626A"/>
    <w:rsid w:val="00BC74B9"/>
    <w:rsid w:val="00BC7F9F"/>
    <w:rsid w:val="00BD6E2A"/>
    <w:rsid w:val="00BF07A6"/>
    <w:rsid w:val="00BF1E46"/>
    <w:rsid w:val="00C044B0"/>
    <w:rsid w:val="00C07422"/>
    <w:rsid w:val="00C14E50"/>
    <w:rsid w:val="00C17322"/>
    <w:rsid w:val="00C34C45"/>
    <w:rsid w:val="00C36165"/>
    <w:rsid w:val="00C41F72"/>
    <w:rsid w:val="00C42276"/>
    <w:rsid w:val="00C465BF"/>
    <w:rsid w:val="00C52D71"/>
    <w:rsid w:val="00C53872"/>
    <w:rsid w:val="00C70623"/>
    <w:rsid w:val="00C93123"/>
    <w:rsid w:val="00CA6B8F"/>
    <w:rsid w:val="00CB3082"/>
    <w:rsid w:val="00CB4934"/>
    <w:rsid w:val="00CC0420"/>
    <w:rsid w:val="00CC1B93"/>
    <w:rsid w:val="00CE238A"/>
    <w:rsid w:val="00CE6658"/>
    <w:rsid w:val="00D00469"/>
    <w:rsid w:val="00D025B4"/>
    <w:rsid w:val="00D12D4A"/>
    <w:rsid w:val="00D15AD9"/>
    <w:rsid w:val="00D27C8A"/>
    <w:rsid w:val="00D52D6C"/>
    <w:rsid w:val="00D6197B"/>
    <w:rsid w:val="00D6240F"/>
    <w:rsid w:val="00D65072"/>
    <w:rsid w:val="00D813E6"/>
    <w:rsid w:val="00D8194C"/>
    <w:rsid w:val="00D91D2A"/>
    <w:rsid w:val="00D947FF"/>
    <w:rsid w:val="00DA39B1"/>
    <w:rsid w:val="00DA51AF"/>
    <w:rsid w:val="00DA6AEF"/>
    <w:rsid w:val="00DA7785"/>
    <w:rsid w:val="00DB1204"/>
    <w:rsid w:val="00DB673C"/>
    <w:rsid w:val="00DC22B8"/>
    <w:rsid w:val="00DD4DF7"/>
    <w:rsid w:val="00DE17E7"/>
    <w:rsid w:val="00DE2FDE"/>
    <w:rsid w:val="00DF194D"/>
    <w:rsid w:val="00DF4568"/>
    <w:rsid w:val="00DF4E16"/>
    <w:rsid w:val="00DF58B0"/>
    <w:rsid w:val="00DF5B71"/>
    <w:rsid w:val="00DF65A2"/>
    <w:rsid w:val="00DF6CCC"/>
    <w:rsid w:val="00E31728"/>
    <w:rsid w:val="00E434F4"/>
    <w:rsid w:val="00E50C8D"/>
    <w:rsid w:val="00E568B3"/>
    <w:rsid w:val="00E864FF"/>
    <w:rsid w:val="00E91D88"/>
    <w:rsid w:val="00E94578"/>
    <w:rsid w:val="00E96E97"/>
    <w:rsid w:val="00EA6607"/>
    <w:rsid w:val="00EB1AE3"/>
    <w:rsid w:val="00EE2439"/>
    <w:rsid w:val="00EE7BE5"/>
    <w:rsid w:val="00EF4399"/>
    <w:rsid w:val="00EF6801"/>
    <w:rsid w:val="00EF76BB"/>
    <w:rsid w:val="00F02EED"/>
    <w:rsid w:val="00F057D4"/>
    <w:rsid w:val="00F150F5"/>
    <w:rsid w:val="00F2454D"/>
    <w:rsid w:val="00F2478D"/>
    <w:rsid w:val="00F35DC1"/>
    <w:rsid w:val="00F44109"/>
    <w:rsid w:val="00F47F74"/>
    <w:rsid w:val="00F50D6D"/>
    <w:rsid w:val="00F51E09"/>
    <w:rsid w:val="00F568FF"/>
    <w:rsid w:val="00F607C2"/>
    <w:rsid w:val="00F6382D"/>
    <w:rsid w:val="00F65C10"/>
    <w:rsid w:val="00F730FB"/>
    <w:rsid w:val="00F73BCB"/>
    <w:rsid w:val="00F8222C"/>
    <w:rsid w:val="00F94D9B"/>
    <w:rsid w:val="00F97265"/>
    <w:rsid w:val="00FA0244"/>
    <w:rsid w:val="00FA1BE4"/>
    <w:rsid w:val="00FB4407"/>
    <w:rsid w:val="00FB4891"/>
    <w:rsid w:val="00FC329E"/>
    <w:rsid w:val="00FD2492"/>
    <w:rsid w:val="00FD3DA3"/>
    <w:rsid w:val="00FE27B0"/>
    <w:rsid w:val="00FF5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7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33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3A3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71C9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7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33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3A3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71C9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0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8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3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1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4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png"/><Relationship Id="rId18" Type="http://schemas.openxmlformats.org/officeDocument/2006/relationships/oleObject" Target="embeddings/oleObject4.bin"/><Relationship Id="rId26" Type="http://schemas.openxmlformats.org/officeDocument/2006/relationships/image" Target="media/image17.emf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image" Target="media/image2.emf"/><Relationship Id="rId12" Type="http://schemas.openxmlformats.org/officeDocument/2006/relationships/oleObject" Target="embeddings/oleObject1.bin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image" Target="media/image11.emf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5.emf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oleObject" Target="embeddings/oleObject2.bin"/><Relationship Id="rId22" Type="http://schemas.openxmlformats.org/officeDocument/2006/relationships/image" Target="media/image13.emf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E4AD20-0FE9-407A-AC26-A9AAC25B3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1899</Words>
  <Characters>10829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Weggel</dc:creator>
  <cp:lastModifiedBy>Kirk</cp:lastModifiedBy>
  <cp:revision>2</cp:revision>
  <cp:lastPrinted>2012-01-17T06:32:00Z</cp:lastPrinted>
  <dcterms:created xsi:type="dcterms:W3CDTF">2012-01-17T20:30:00Z</dcterms:created>
  <dcterms:modified xsi:type="dcterms:W3CDTF">2012-01-17T20:30:00Z</dcterms:modified>
</cp:coreProperties>
</file>